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3E5796">
        <w:rPr>
          <w:rFonts w:ascii="Times New Roman" w:hAnsi="Times New Roman" w:cs="Times New Roman"/>
          <w:color w:val="auto"/>
        </w:rPr>
        <w:t xml:space="preserve">Утверждена </w:t>
      </w: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3E5796">
        <w:rPr>
          <w:rFonts w:ascii="Times New Roman" w:hAnsi="Times New Roman" w:cs="Times New Roman"/>
          <w:color w:val="auto"/>
        </w:rPr>
        <w:t xml:space="preserve">решением </w:t>
      </w:r>
      <w:r w:rsidRPr="003E5796">
        <w:rPr>
          <w:rFonts w:ascii="Times New Roman" w:eastAsia="Times New Roman" w:hAnsi="Times New Roman" w:cs="Times New Roman"/>
          <w:color w:val="auto"/>
        </w:rPr>
        <w:t xml:space="preserve">Правления </w:t>
      </w: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3E5796">
        <w:rPr>
          <w:rFonts w:ascii="Times New Roman" w:eastAsia="Times New Roman" w:hAnsi="Times New Roman" w:cs="Times New Roman"/>
          <w:color w:val="auto"/>
        </w:rPr>
        <w:t>АО «Волковгеология»</w:t>
      </w: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3E5796">
        <w:rPr>
          <w:rFonts w:ascii="Times New Roman" w:hAnsi="Times New Roman" w:cs="Times New Roman"/>
          <w:color w:val="auto"/>
        </w:rPr>
        <w:t>протокол заседания</w:t>
      </w: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3E5796">
        <w:rPr>
          <w:rFonts w:ascii="Times New Roman" w:hAnsi="Times New Roman" w:cs="Times New Roman"/>
          <w:color w:val="auto"/>
        </w:rPr>
        <w:t xml:space="preserve">от </w:t>
      </w:r>
      <w:proofErr w:type="gramStart"/>
      <w:r w:rsidRPr="003E5796">
        <w:rPr>
          <w:rFonts w:ascii="Times New Roman" w:hAnsi="Times New Roman" w:cs="Times New Roman"/>
          <w:color w:val="auto"/>
        </w:rPr>
        <w:t>«</w:t>
      </w:r>
      <w:r w:rsidR="007B2896">
        <w:rPr>
          <w:rFonts w:ascii="Times New Roman" w:hAnsi="Times New Roman" w:cs="Times New Roman"/>
          <w:color w:val="auto"/>
        </w:rPr>
        <w:t xml:space="preserve"> </w:t>
      </w:r>
      <w:r w:rsidR="007B2896">
        <w:rPr>
          <w:rFonts w:ascii="Times New Roman" w:hAnsi="Times New Roman" w:cs="Times New Roman"/>
          <w:color w:val="auto"/>
          <w:u w:val="single"/>
        </w:rPr>
        <w:t>30</w:t>
      </w:r>
      <w:proofErr w:type="gramEnd"/>
      <w:r w:rsidR="007B2896">
        <w:rPr>
          <w:rFonts w:ascii="Times New Roman" w:hAnsi="Times New Roman" w:cs="Times New Roman"/>
          <w:color w:val="auto"/>
          <w:u w:val="single"/>
        </w:rPr>
        <w:t xml:space="preserve"> </w:t>
      </w:r>
      <w:r w:rsidRPr="003E5796">
        <w:rPr>
          <w:rFonts w:ascii="Times New Roman" w:hAnsi="Times New Roman" w:cs="Times New Roman"/>
          <w:color w:val="auto"/>
        </w:rPr>
        <w:t xml:space="preserve">» </w:t>
      </w:r>
      <w:r w:rsidR="007B2896">
        <w:rPr>
          <w:rFonts w:ascii="Times New Roman" w:hAnsi="Times New Roman" w:cs="Times New Roman"/>
          <w:color w:val="auto"/>
          <w:u w:val="single"/>
        </w:rPr>
        <w:t xml:space="preserve">июня </w:t>
      </w:r>
      <w:r w:rsidRPr="003E5796">
        <w:rPr>
          <w:rFonts w:ascii="Times New Roman" w:hAnsi="Times New Roman" w:cs="Times New Roman"/>
          <w:color w:val="auto"/>
        </w:rPr>
        <w:t xml:space="preserve"> 2021 года</w:t>
      </w: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3E5796">
        <w:rPr>
          <w:rFonts w:ascii="Times New Roman" w:hAnsi="Times New Roman" w:cs="Times New Roman"/>
          <w:color w:val="auto"/>
        </w:rPr>
        <w:t xml:space="preserve">№ </w:t>
      </w:r>
      <w:r w:rsidR="007B2896">
        <w:rPr>
          <w:rFonts w:ascii="Times New Roman" w:hAnsi="Times New Roman" w:cs="Times New Roman"/>
          <w:color w:val="auto"/>
          <w:u w:val="single"/>
        </w:rPr>
        <w:t>19</w:t>
      </w: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b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b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b/>
          <w:color w:val="auto"/>
        </w:rPr>
      </w:pPr>
    </w:p>
    <w:p w:rsidR="005E25D9" w:rsidRPr="003E5796" w:rsidRDefault="005E25D9" w:rsidP="005E25D9">
      <w:pPr>
        <w:ind w:firstLine="567"/>
        <w:jc w:val="right"/>
        <w:rPr>
          <w:rFonts w:ascii="Times New Roman" w:hAnsi="Times New Roman" w:cs="Times New Roman"/>
          <w:b/>
          <w:color w:val="auto"/>
        </w:rPr>
      </w:pPr>
    </w:p>
    <w:tbl>
      <w:tblPr>
        <w:tblStyle w:val="ae"/>
        <w:tblW w:w="9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68"/>
      </w:tblGrid>
      <w:tr w:rsidR="003E5796" w:rsidRPr="003E5796" w:rsidTr="00CB125E">
        <w:trPr>
          <w:trHeight w:val="2167"/>
          <w:jc w:val="center"/>
        </w:trPr>
        <w:tc>
          <w:tcPr>
            <w:tcW w:w="9613" w:type="dxa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5E25D9" w:rsidRPr="003E5796" w:rsidRDefault="005E25D9" w:rsidP="00CB125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579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ПОЛИТИКА</w:t>
            </w:r>
          </w:p>
          <w:p w:rsidR="005E25D9" w:rsidRPr="003E5796" w:rsidRDefault="005E25D9" w:rsidP="00CB125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579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АО «ВОЛКОВГЕОЛОГИЯ»</w:t>
            </w:r>
          </w:p>
          <w:p w:rsidR="005E25D9" w:rsidRPr="003E5796" w:rsidRDefault="005E25D9" w:rsidP="00CB125E">
            <w:pPr>
              <w:pStyle w:val="ac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E5796">
              <w:rPr>
                <w:rFonts w:eastAsiaTheme="minorHAnsi"/>
                <w:b/>
                <w:sz w:val="28"/>
                <w:szCs w:val="28"/>
                <w:lang w:eastAsia="en-US"/>
              </w:rPr>
              <w:t>В ОБЛАСТИ УСТОЙЧИВОГО РАЗВИТИЯ</w:t>
            </w:r>
          </w:p>
          <w:p w:rsidR="005E25D9" w:rsidRPr="003E5796" w:rsidRDefault="005E25D9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994BBB">
            <w:pPr>
              <w:pStyle w:val="ac"/>
              <w:jc w:val="center"/>
              <w:rPr>
                <w:iCs/>
                <w:sz w:val="28"/>
                <w:szCs w:val="28"/>
              </w:rPr>
            </w:pPr>
            <w:r w:rsidRPr="003E5796">
              <w:rPr>
                <w:iCs/>
                <w:sz w:val="28"/>
                <w:szCs w:val="28"/>
              </w:rPr>
              <w:t>Алматы, 2021 г</w:t>
            </w: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  <w:p w:rsidR="00994BBB" w:rsidRPr="003E5796" w:rsidRDefault="00994BBB" w:rsidP="00994BBB">
            <w:pPr>
              <w:tabs>
                <w:tab w:val="center" w:pos="4960"/>
                <w:tab w:val="left" w:pos="6543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579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</w:p>
          <w:p w:rsidR="00994BBB" w:rsidRPr="003E5796" w:rsidRDefault="00994BBB" w:rsidP="00994BBB">
            <w:pPr>
              <w:tabs>
                <w:tab w:val="center" w:pos="4960"/>
                <w:tab w:val="left" w:pos="6543"/>
              </w:tabs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tabs>
                <w:tab w:val="center" w:pos="4960"/>
                <w:tab w:val="left" w:pos="6543"/>
              </w:tabs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tbl>
            <w:tblPr>
              <w:tblStyle w:val="ae"/>
              <w:tblW w:w="96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8222"/>
              <w:gridCol w:w="560"/>
            </w:tblGrid>
            <w:tr w:rsidR="003E5796" w:rsidRPr="003E5796" w:rsidTr="00CB125E">
              <w:trPr>
                <w:trHeight w:val="453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1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НАЗНАЧЕНИЕ.....................................................................................................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</w:p>
              </w:tc>
            </w:tr>
            <w:tr w:rsidR="003E5796" w:rsidRPr="003E5796" w:rsidTr="00CB125E">
              <w:trPr>
                <w:trHeight w:val="417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2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СФЕРА ДЕЙСТВИЯ............................................................................................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</w:p>
              </w:tc>
            </w:tr>
            <w:tr w:rsidR="003E5796" w:rsidRPr="003E5796" w:rsidTr="00CB125E">
              <w:trPr>
                <w:trHeight w:val="468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3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ТЕРМИНЫ, ОПРЕДЕЛЕНИЯ И СОКРАЩЕНИЯ.......................................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</w:p>
              </w:tc>
            </w:tr>
            <w:tr w:rsidR="003E5796" w:rsidRPr="003E5796" w:rsidTr="00CB125E">
              <w:trPr>
                <w:trHeight w:val="529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4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ОБЩИЕ ПОЛОЖЕНИЯ.....................................................................................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4</w:t>
                  </w:r>
                </w:p>
              </w:tc>
            </w:tr>
            <w:tr w:rsidR="003E5796" w:rsidRPr="003E5796" w:rsidTr="00CB125E">
              <w:trPr>
                <w:trHeight w:val="640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5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ЦЕЛИ, ЗАДАЧИ И ПРИНЦИПЫ ДЕЯТЕЛЬНОСТИ В ОБЛАСТИ УСТОЙЧИВОГО РАЗВИТИЯ...........................................................................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</w:p>
              </w:tc>
            </w:tr>
            <w:tr w:rsidR="003E5796" w:rsidRPr="003E5796" w:rsidTr="00CB125E">
              <w:trPr>
                <w:trHeight w:val="215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5.1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Цели и задачи в области устойчивого развития..................................................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</w:p>
              </w:tc>
            </w:tr>
            <w:tr w:rsidR="003E5796" w:rsidRPr="003E5796" w:rsidTr="00CB125E">
              <w:trPr>
                <w:trHeight w:val="503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5.2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Принципы устойчивого развития..........................................................................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</w:p>
              </w:tc>
            </w:tr>
            <w:tr w:rsidR="003E5796" w:rsidRPr="003E5796" w:rsidTr="00CB125E">
              <w:trPr>
                <w:trHeight w:val="694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ОСНОВНЫЕ НАПРАВЛЕНИЯ ДЕЯТЕЛЬНОСТИ ОБЩЕСТВА В ОБЛАСТИ УСТОЙЧИВОГО РАЗВИТИЯ......................................................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  <w:p w:rsidR="00994BBB" w:rsidRPr="009B128E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8</w:t>
                  </w:r>
                </w:p>
              </w:tc>
            </w:tr>
            <w:tr w:rsidR="003E5796" w:rsidRPr="003E5796" w:rsidTr="00CB125E">
              <w:trPr>
                <w:trHeight w:val="261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6.1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Экономическая устойчивость................................................................................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8</w:t>
                  </w:r>
                </w:p>
              </w:tc>
            </w:tr>
            <w:tr w:rsidR="003E5796" w:rsidRPr="003E5796" w:rsidTr="00CB125E">
              <w:trPr>
                <w:trHeight w:val="239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6.2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Развитие человеческого капитала и культуры.....................................................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9B128E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9</w:t>
                  </w:r>
                </w:p>
              </w:tc>
            </w:tr>
            <w:tr w:rsidR="003E5796" w:rsidRPr="003E5796" w:rsidTr="00CB125E">
              <w:trPr>
                <w:trHeight w:val="287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6.3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Охрана труда и промышленная безопасность......................................................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10</w:t>
                  </w:r>
                </w:p>
              </w:tc>
            </w:tr>
            <w:tr w:rsidR="003E5796" w:rsidRPr="003E5796" w:rsidTr="00CB125E">
              <w:trPr>
                <w:trHeight w:val="287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6.4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Экологическая ответсвенность..............................................................................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11</w:t>
                  </w:r>
                </w:p>
              </w:tc>
            </w:tr>
            <w:tr w:rsidR="003E5796" w:rsidRPr="003E5796" w:rsidTr="00CB125E"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6.5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 xml:space="preserve">Научно-техническое и </w:t>
                  </w:r>
                  <w:proofErr w:type="spellStart"/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инновационно</w:t>
                  </w:r>
                  <w:proofErr w:type="spellEnd"/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-технологическое развитие.....................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13</w:t>
                  </w:r>
                </w:p>
              </w:tc>
            </w:tr>
            <w:tr w:rsidR="003E5796" w:rsidRPr="003E5796" w:rsidTr="00CB125E"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6.6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Эффективное корпоративное управление и риск-культура................................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14</w:t>
                  </w:r>
                </w:p>
              </w:tc>
            </w:tr>
            <w:tr w:rsidR="003E5796" w:rsidRPr="003E5796" w:rsidTr="00CB125E"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6.7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Высокие этические стандарты и противодействие коррупции...........................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16</w:t>
                  </w:r>
                </w:p>
              </w:tc>
            </w:tr>
            <w:tr w:rsidR="003E5796" w:rsidRPr="003E5796" w:rsidTr="00CB125E"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6.8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Ответственные закупки...........................................................................................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9B128E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17</w:t>
                  </w:r>
                </w:p>
              </w:tc>
            </w:tr>
            <w:tr w:rsidR="003E5796" w:rsidRPr="003E5796" w:rsidTr="00CB125E">
              <w:trPr>
                <w:trHeight w:val="792"/>
              </w:trPr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6.9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color w:val="auto"/>
                    </w:rPr>
                    <w:t>Ответственное ведение бизнеса-взаимодействие с заинтересованными сторонами, местными сообществами и отчетность..............................................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3E5796" w:rsidRDefault="00994BBB" w:rsidP="00994BBB">
                  <w:pPr>
                    <w:ind w:left="-113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  <w:p w:rsidR="00994BBB" w:rsidRPr="009B128E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18</w:t>
                  </w:r>
                </w:p>
              </w:tc>
            </w:tr>
            <w:tr w:rsidR="003E5796" w:rsidRPr="003E5796" w:rsidTr="00CB125E">
              <w:tc>
                <w:tcPr>
                  <w:tcW w:w="856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7</w:t>
                  </w:r>
                </w:p>
              </w:tc>
              <w:tc>
                <w:tcPr>
                  <w:tcW w:w="8222" w:type="dxa"/>
                </w:tcPr>
                <w:p w:rsidR="00994BBB" w:rsidRPr="003E5796" w:rsidRDefault="00994BBB" w:rsidP="00994BBB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3E5796">
                    <w:rPr>
                      <w:rFonts w:ascii="Times New Roman" w:hAnsi="Times New Roman" w:cs="Times New Roman"/>
                      <w:b/>
                      <w:color w:val="auto"/>
                    </w:rPr>
                    <w:t>ЗАКЛЮЧИТЕЛЬНЫЕ ПОЛОЖЕНИЯ.............................................................</w:t>
                  </w:r>
                </w:p>
              </w:tc>
              <w:tc>
                <w:tcPr>
                  <w:tcW w:w="560" w:type="dxa"/>
                </w:tcPr>
                <w:p w:rsidR="00994BBB" w:rsidRPr="009B128E" w:rsidRDefault="009B128E" w:rsidP="00994BBB">
                  <w:pPr>
                    <w:ind w:left="-113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18</w:t>
                  </w:r>
                </w:p>
              </w:tc>
            </w:tr>
          </w:tbl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994B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4BBB" w:rsidRPr="003E5796" w:rsidRDefault="00994BBB" w:rsidP="00CB125E">
            <w:pPr>
              <w:pStyle w:val="ac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176DA8" w:rsidRPr="003E5796" w:rsidRDefault="00176DA8" w:rsidP="00176DA8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:rsidR="00176DA8" w:rsidRPr="003E5796" w:rsidRDefault="00176DA8" w:rsidP="00176DA8">
      <w:pPr>
        <w:pStyle w:val="50"/>
        <w:numPr>
          <w:ilvl w:val="0"/>
          <w:numId w:val="1"/>
        </w:numPr>
        <w:shd w:val="clear" w:color="auto" w:fill="auto"/>
        <w:tabs>
          <w:tab w:val="left" w:pos="4277"/>
        </w:tabs>
        <w:spacing w:before="0" w:line="240" w:lineRule="auto"/>
        <w:ind w:left="3940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Назначение</w:t>
      </w:r>
    </w:p>
    <w:p w:rsidR="00176DA8" w:rsidRPr="003E5796" w:rsidRDefault="00176DA8" w:rsidP="00176DA8">
      <w:pPr>
        <w:pStyle w:val="20"/>
        <w:shd w:val="clear" w:color="auto" w:fill="auto"/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Настоящая Корпоративная политика АО «Волковгеология» в области устойчивого развития (далее - Политика) разработана в целях формализации подхода к развитию корпоративной системы управления и определения основных целей, задач, принципов и приоритетных направлений деятельности АО «Волковгеология» (далее - Общество) в области устойчивого развития.</w:t>
      </w:r>
    </w:p>
    <w:p w:rsidR="00176DA8" w:rsidRPr="003E5796" w:rsidRDefault="00176DA8" w:rsidP="00176DA8">
      <w:pPr>
        <w:pStyle w:val="50"/>
        <w:numPr>
          <w:ilvl w:val="0"/>
          <w:numId w:val="1"/>
        </w:numPr>
        <w:shd w:val="clear" w:color="auto" w:fill="auto"/>
        <w:tabs>
          <w:tab w:val="left" w:pos="4032"/>
        </w:tabs>
        <w:spacing w:before="0" w:line="240" w:lineRule="auto"/>
        <w:ind w:left="3680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Сфера действия</w:t>
      </w:r>
    </w:p>
    <w:p w:rsidR="00465CF1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Действие настоящей Политики распространяется на все структурные подразделения и филиалы Общества и обязательно для исполнения всеми работниками Общества.</w:t>
      </w:r>
    </w:p>
    <w:p w:rsidR="00176DA8" w:rsidRPr="003E5796" w:rsidRDefault="00176DA8" w:rsidP="00B74C5F">
      <w:pPr>
        <w:pStyle w:val="20"/>
        <w:shd w:val="clear" w:color="auto" w:fill="auto"/>
        <w:tabs>
          <w:tab w:val="left" w:pos="1420"/>
        </w:tabs>
        <w:spacing w:before="0" w:after="60" w:line="240" w:lineRule="auto"/>
        <w:rPr>
          <w:sz w:val="28"/>
          <w:szCs w:val="28"/>
        </w:rPr>
      </w:pPr>
    </w:p>
    <w:p w:rsidR="00176DA8" w:rsidRPr="003E5796" w:rsidRDefault="00176DA8" w:rsidP="00176DA8">
      <w:pPr>
        <w:pStyle w:val="50"/>
        <w:numPr>
          <w:ilvl w:val="0"/>
          <w:numId w:val="1"/>
        </w:numPr>
        <w:shd w:val="clear" w:color="auto" w:fill="auto"/>
        <w:tabs>
          <w:tab w:val="left" w:pos="2831"/>
        </w:tabs>
        <w:spacing w:before="0" w:line="240" w:lineRule="auto"/>
        <w:ind w:left="2520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Термины, определения и сокращения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Взаимодействие с заинтересованными сторонами - процедуры и процессы, реализуемые в Обществе с целью учета интересов и потребностей заинтересованных сторон Общества в своей деятельности.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 xml:space="preserve">Заинтересованные стороны - акционеры, персонал, партнеры, кредиторы, поставщики товаров, работ и услуг, потребители и другие лица, указанные в Карте </w:t>
      </w:r>
      <w:proofErr w:type="spellStart"/>
      <w:r w:rsidRPr="003E5796">
        <w:rPr>
          <w:sz w:val="28"/>
          <w:szCs w:val="28"/>
        </w:rPr>
        <w:t>стейкхолдеров</w:t>
      </w:r>
      <w:proofErr w:type="spellEnd"/>
      <w:r w:rsidRPr="003E5796">
        <w:rPr>
          <w:sz w:val="28"/>
          <w:szCs w:val="28"/>
        </w:rPr>
        <w:t xml:space="preserve"> Общества.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Отчетность в области устойчивого развития (нефинансовая отчетность) - информационное отражение деятельности Общества в области устойчивого развития путем выпуска систематической отчетности по спектру вопросов в области устойчивого развития и других вопросов, привлекающих внимание заинтересованных сторон.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Регионы присутствия - административно-территориальные единицы, в которых Общество и его дочерние и зависимые организации и совместно-контролируемые предприятия осуществляют или планируют осуществлять свою деятельность.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 xml:space="preserve">Стандарты </w:t>
      </w:r>
      <w:r w:rsidRPr="003E5796">
        <w:rPr>
          <w:sz w:val="28"/>
          <w:szCs w:val="28"/>
          <w:lang w:val="en-US" w:bidi="en-US"/>
        </w:rPr>
        <w:t>GRI</w:t>
      </w:r>
      <w:r w:rsidRPr="003E5796">
        <w:rPr>
          <w:sz w:val="28"/>
          <w:szCs w:val="28"/>
          <w:lang w:bidi="en-US"/>
        </w:rPr>
        <w:t xml:space="preserve"> </w:t>
      </w:r>
      <w:r w:rsidRPr="003E5796">
        <w:rPr>
          <w:sz w:val="28"/>
          <w:szCs w:val="28"/>
        </w:rPr>
        <w:t>- стандарты по отчетности в области устойчивого развития, разработанные международной организацией «Глобальная инициатива по отчетности».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Устойчивое развитие — развитие, которое удовлетворяет потребностям сегодняшнего дня, не угрожая возможности будущих поколений удовлетворять их потребности.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АО «</w:t>
      </w:r>
      <w:proofErr w:type="spellStart"/>
      <w:r w:rsidRPr="003E5796">
        <w:rPr>
          <w:sz w:val="28"/>
          <w:szCs w:val="28"/>
        </w:rPr>
        <w:t>Самрук-Казына</w:t>
      </w:r>
      <w:proofErr w:type="spellEnd"/>
      <w:r w:rsidRPr="003E5796">
        <w:rPr>
          <w:sz w:val="28"/>
          <w:szCs w:val="28"/>
        </w:rPr>
        <w:t>» - Акционерное общество «Фонд национального благосостояния «</w:t>
      </w:r>
      <w:proofErr w:type="spellStart"/>
      <w:r w:rsidRPr="003E5796">
        <w:rPr>
          <w:sz w:val="28"/>
          <w:szCs w:val="28"/>
        </w:rPr>
        <w:t>Самрук-Казына</w:t>
      </w:r>
      <w:proofErr w:type="spellEnd"/>
      <w:r w:rsidRPr="003E5796">
        <w:rPr>
          <w:sz w:val="28"/>
          <w:szCs w:val="28"/>
        </w:rPr>
        <w:t>».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ООН - Организация Объединенных Наций.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  <w:lang w:val="en-US" w:bidi="en-US"/>
        </w:rPr>
        <w:t>ESG</w:t>
      </w:r>
      <w:r w:rsidRPr="003E5796">
        <w:rPr>
          <w:sz w:val="28"/>
          <w:szCs w:val="28"/>
          <w:lang w:bidi="en-US"/>
        </w:rPr>
        <w:t xml:space="preserve"> </w:t>
      </w:r>
      <w:r w:rsidRPr="003E5796">
        <w:rPr>
          <w:sz w:val="28"/>
          <w:szCs w:val="28"/>
        </w:rPr>
        <w:t xml:space="preserve">- </w:t>
      </w:r>
      <w:r w:rsidRPr="003E5796">
        <w:rPr>
          <w:sz w:val="28"/>
          <w:szCs w:val="28"/>
          <w:lang w:val="en-US" w:bidi="en-US"/>
        </w:rPr>
        <w:t>Environmental</w:t>
      </w:r>
      <w:r w:rsidRPr="003E5796">
        <w:rPr>
          <w:sz w:val="28"/>
          <w:szCs w:val="28"/>
          <w:lang w:bidi="en-US"/>
        </w:rPr>
        <w:t xml:space="preserve">, </w:t>
      </w:r>
      <w:r w:rsidRPr="003E5796">
        <w:rPr>
          <w:sz w:val="28"/>
          <w:szCs w:val="28"/>
          <w:lang w:val="en-US" w:bidi="en-US"/>
        </w:rPr>
        <w:t>social</w:t>
      </w:r>
      <w:r w:rsidRPr="003E5796">
        <w:rPr>
          <w:sz w:val="28"/>
          <w:szCs w:val="28"/>
          <w:lang w:bidi="en-US"/>
        </w:rPr>
        <w:t xml:space="preserve"> </w:t>
      </w:r>
      <w:r w:rsidRPr="003E5796">
        <w:rPr>
          <w:sz w:val="28"/>
          <w:szCs w:val="28"/>
          <w:lang w:val="en-US" w:bidi="en-US"/>
        </w:rPr>
        <w:t>and</w:t>
      </w:r>
      <w:r w:rsidRPr="003E5796">
        <w:rPr>
          <w:sz w:val="28"/>
          <w:szCs w:val="28"/>
          <w:lang w:bidi="en-US"/>
        </w:rPr>
        <w:t xml:space="preserve"> </w:t>
      </w:r>
      <w:r w:rsidRPr="003E5796">
        <w:rPr>
          <w:sz w:val="28"/>
          <w:szCs w:val="28"/>
          <w:lang w:val="en-US" w:bidi="en-US"/>
        </w:rPr>
        <w:t>governance</w:t>
      </w:r>
      <w:r w:rsidRPr="003E5796">
        <w:rPr>
          <w:sz w:val="28"/>
          <w:szCs w:val="28"/>
          <w:lang w:bidi="en-US"/>
        </w:rPr>
        <w:t xml:space="preserve"> </w:t>
      </w:r>
      <w:r w:rsidRPr="003E5796">
        <w:rPr>
          <w:sz w:val="28"/>
          <w:szCs w:val="28"/>
        </w:rPr>
        <w:t>(Окружающая среда, социальная сфера и корпоративное управление).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  <w:lang w:val="en-US" w:bidi="en-US"/>
        </w:rPr>
        <w:t xml:space="preserve">GRI </w:t>
      </w:r>
      <w:r w:rsidRPr="003E5796">
        <w:rPr>
          <w:sz w:val="28"/>
          <w:szCs w:val="28"/>
        </w:rPr>
        <w:t xml:space="preserve">- </w:t>
      </w:r>
      <w:r w:rsidRPr="003E5796">
        <w:rPr>
          <w:sz w:val="28"/>
          <w:szCs w:val="28"/>
          <w:lang w:val="en-US" w:bidi="en-US"/>
        </w:rPr>
        <w:t xml:space="preserve">Global Reporting Initiative </w:t>
      </w:r>
      <w:r w:rsidRPr="003E5796">
        <w:rPr>
          <w:sz w:val="28"/>
          <w:szCs w:val="28"/>
        </w:rPr>
        <w:t>(Глобальная инициатива по отчетности).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  <w:lang w:val="en-US" w:bidi="en-US"/>
        </w:rPr>
        <w:t xml:space="preserve">ICMM </w:t>
      </w:r>
      <w:r w:rsidRPr="003E5796">
        <w:rPr>
          <w:sz w:val="28"/>
          <w:szCs w:val="28"/>
        </w:rPr>
        <w:t xml:space="preserve">- </w:t>
      </w:r>
      <w:r w:rsidRPr="003E5796">
        <w:rPr>
          <w:sz w:val="28"/>
          <w:szCs w:val="28"/>
          <w:lang w:val="en-US" w:bidi="en-US"/>
        </w:rPr>
        <w:t xml:space="preserve">International Council on Mining and Metals </w:t>
      </w:r>
      <w:r w:rsidRPr="003E5796">
        <w:rPr>
          <w:sz w:val="28"/>
          <w:szCs w:val="28"/>
        </w:rPr>
        <w:t>(Международный совет по горному делу и металлам).</w:t>
      </w:r>
    </w:p>
    <w:p w:rsidR="00465CF1" w:rsidRPr="003E5796" w:rsidRDefault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  <w:lang w:val="en-US"/>
        </w:rPr>
      </w:pPr>
      <w:r w:rsidRPr="003E5796">
        <w:rPr>
          <w:sz w:val="28"/>
          <w:szCs w:val="28"/>
          <w:lang w:val="en-US" w:bidi="en-US"/>
        </w:rPr>
        <w:t xml:space="preserve">WNA </w:t>
      </w:r>
      <w:r w:rsidRPr="003E5796">
        <w:rPr>
          <w:sz w:val="28"/>
          <w:szCs w:val="28"/>
          <w:lang w:val="en-US"/>
        </w:rPr>
        <w:t xml:space="preserve">- </w:t>
      </w:r>
      <w:r w:rsidRPr="003E5796">
        <w:rPr>
          <w:sz w:val="28"/>
          <w:szCs w:val="28"/>
          <w:lang w:val="en-US" w:bidi="en-US"/>
        </w:rPr>
        <w:t xml:space="preserve">World Nuclear Association </w:t>
      </w:r>
      <w:r w:rsidRPr="003E5796">
        <w:rPr>
          <w:sz w:val="28"/>
          <w:szCs w:val="28"/>
          <w:lang w:val="en-US"/>
        </w:rPr>
        <w:t>(</w:t>
      </w:r>
      <w:r w:rsidRPr="003E5796">
        <w:rPr>
          <w:sz w:val="28"/>
          <w:szCs w:val="28"/>
        </w:rPr>
        <w:t>Всемирная</w:t>
      </w:r>
      <w:r w:rsidRPr="003E5796">
        <w:rPr>
          <w:sz w:val="28"/>
          <w:szCs w:val="28"/>
          <w:lang w:val="en-US"/>
        </w:rPr>
        <w:t xml:space="preserve"> </w:t>
      </w:r>
      <w:r w:rsidRPr="003E5796">
        <w:rPr>
          <w:sz w:val="28"/>
          <w:szCs w:val="28"/>
        </w:rPr>
        <w:t>ядерная</w:t>
      </w:r>
      <w:r w:rsidRPr="003E5796">
        <w:rPr>
          <w:sz w:val="28"/>
          <w:szCs w:val="28"/>
          <w:lang w:val="en-US"/>
        </w:rPr>
        <w:t xml:space="preserve"> </w:t>
      </w:r>
      <w:r w:rsidRPr="003E5796">
        <w:rPr>
          <w:sz w:val="28"/>
          <w:szCs w:val="28"/>
        </w:rPr>
        <w:t>ассоциация</w:t>
      </w:r>
      <w:r w:rsidRPr="003E5796">
        <w:rPr>
          <w:sz w:val="28"/>
          <w:szCs w:val="28"/>
          <w:lang w:val="en-US"/>
        </w:rPr>
        <w:t>).</w:t>
      </w:r>
    </w:p>
    <w:p w:rsidR="00465CF1" w:rsidRPr="003E5796" w:rsidRDefault="00465CF1" w:rsidP="00B74C5F">
      <w:pPr>
        <w:pStyle w:val="20"/>
        <w:shd w:val="clear" w:color="auto" w:fill="auto"/>
        <w:tabs>
          <w:tab w:val="left" w:pos="1420"/>
        </w:tabs>
        <w:spacing w:before="0" w:after="60" w:line="240" w:lineRule="auto"/>
        <w:ind w:left="740"/>
        <w:rPr>
          <w:sz w:val="28"/>
          <w:szCs w:val="28"/>
          <w:lang w:val="en-US"/>
        </w:rPr>
      </w:pPr>
    </w:p>
    <w:p w:rsidR="00176DA8" w:rsidRPr="003E5796" w:rsidRDefault="00176DA8" w:rsidP="00B74C5F">
      <w:pPr>
        <w:pStyle w:val="50"/>
        <w:numPr>
          <w:ilvl w:val="0"/>
          <w:numId w:val="1"/>
        </w:numPr>
        <w:shd w:val="clear" w:color="auto" w:fill="auto"/>
        <w:tabs>
          <w:tab w:val="left" w:pos="3871"/>
        </w:tabs>
        <w:spacing w:before="120" w:after="120" w:line="240" w:lineRule="auto"/>
        <w:ind w:left="3561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Общие положения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Настоящая Политика является основополагающим внутрикорпоративным документом, отражающим видение Общества по дальнейшему развитию и совершенствованию деятельности в области устойчивого развития.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>Настоящая Политика основана на представлениях о социальной роли и обязательствах, вытекающих из миссии и стратегии развития Общества, принятых ее этических принципов и корпоративных ценностей.</w:t>
      </w:r>
    </w:p>
    <w:p w:rsidR="00176DA8" w:rsidRPr="003E5796" w:rsidRDefault="00176DA8" w:rsidP="004C05D5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60" w:line="240" w:lineRule="auto"/>
        <w:ind w:firstLine="740"/>
        <w:rPr>
          <w:sz w:val="28"/>
          <w:szCs w:val="28"/>
        </w:rPr>
      </w:pPr>
      <w:r w:rsidRPr="003E5796">
        <w:rPr>
          <w:sz w:val="28"/>
          <w:szCs w:val="28"/>
        </w:rPr>
        <w:t xml:space="preserve">Настоящая Политика разработана в соответствии с законодательством Республики Казахстан, </w:t>
      </w:r>
      <w:proofErr w:type="spellStart"/>
      <w:r w:rsidRPr="003E5796">
        <w:rPr>
          <w:sz w:val="28"/>
          <w:szCs w:val="28"/>
        </w:rPr>
        <w:t>Референсной</w:t>
      </w:r>
      <w:proofErr w:type="spellEnd"/>
      <w:r w:rsidRPr="003E5796">
        <w:rPr>
          <w:sz w:val="28"/>
          <w:szCs w:val="28"/>
        </w:rPr>
        <w:t xml:space="preserve"> моделью по устойчивому развитию для портфельных компаний АО «</w:t>
      </w:r>
      <w:proofErr w:type="spellStart"/>
      <w:r w:rsidRPr="003E5796">
        <w:rPr>
          <w:sz w:val="28"/>
          <w:szCs w:val="28"/>
        </w:rPr>
        <w:t>Самрук-Казына</w:t>
      </w:r>
      <w:proofErr w:type="spellEnd"/>
      <w:r w:rsidRPr="003E5796">
        <w:rPr>
          <w:sz w:val="28"/>
          <w:szCs w:val="28"/>
        </w:rPr>
        <w:t xml:space="preserve">», Корпоративной </w:t>
      </w:r>
      <w:r w:rsidR="0068568D" w:rsidRPr="003E5796">
        <w:rPr>
          <w:sz w:val="28"/>
          <w:szCs w:val="28"/>
        </w:rPr>
        <w:t>п</w:t>
      </w:r>
      <w:r w:rsidRPr="003E5796">
        <w:rPr>
          <w:sz w:val="28"/>
          <w:szCs w:val="28"/>
        </w:rPr>
        <w:t>олитикой</w:t>
      </w:r>
      <w:r w:rsidR="0068568D" w:rsidRPr="003E5796">
        <w:rPr>
          <w:sz w:val="28"/>
          <w:szCs w:val="28"/>
        </w:rPr>
        <w:t xml:space="preserve"> АО «НАК «</w:t>
      </w:r>
      <w:proofErr w:type="spellStart"/>
      <w:r w:rsidR="0068568D" w:rsidRPr="003E5796">
        <w:rPr>
          <w:sz w:val="28"/>
          <w:szCs w:val="28"/>
        </w:rPr>
        <w:t>Казатомпром</w:t>
      </w:r>
      <w:proofErr w:type="spellEnd"/>
      <w:r w:rsidR="0068568D" w:rsidRPr="003E5796">
        <w:rPr>
          <w:sz w:val="28"/>
          <w:szCs w:val="28"/>
        </w:rPr>
        <w:t xml:space="preserve">» в области устойчивого </w:t>
      </w:r>
      <w:r w:rsidRPr="003E5796">
        <w:rPr>
          <w:sz w:val="28"/>
          <w:szCs w:val="28"/>
        </w:rPr>
        <w:t>развития</w:t>
      </w:r>
      <w:r w:rsidR="0068568D" w:rsidRPr="003E5796">
        <w:rPr>
          <w:sz w:val="28"/>
          <w:szCs w:val="28"/>
        </w:rPr>
        <w:t>,</w:t>
      </w:r>
      <w:r w:rsidRPr="003E5796">
        <w:rPr>
          <w:sz w:val="28"/>
          <w:szCs w:val="28"/>
        </w:rPr>
        <w:t xml:space="preserve"> Стратегией развития Общества и другими внутренними документами Общества, а также с учетом международных стандартов и передовых отраслевых практик в области устойчивого развития.</w:t>
      </w:r>
    </w:p>
    <w:p w:rsidR="00176DA8" w:rsidRPr="003E5796" w:rsidRDefault="00176DA8" w:rsidP="0078547C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Общество, являясь </w:t>
      </w:r>
      <w:r w:rsidR="0078547C" w:rsidRPr="003E5796">
        <w:rPr>
          <w:sz w:val="28"/>
          <w:szCs w:val="28"/>
        </w:rPr>
        <w:t>ведущим предприятием системы АО «НАК «</w:t>
      </w:r>
      <w:proofErr w:type="spellStart"/>
      <w:r w:rsidR="0078547C" w:rsidRPr="003E5796">
        <w:rPr>
          <w:sz w:val="28"/>
          <w:szCs w:val="28"/>
        </w:rPr>
        <w:t>Казатомпром</w:t>
      </w:r>
      <w:proofErr w:type="spellEnd"/>
      <w:r w:rsidR="0078547C" w:rsidRPr="003E5796">
        <w:rPr>
          <w:sz w:val="28"/>
          <w:szCs w:val="28"/>
        </w:rPr>
        <w:t>» по геологическому обеспечению всех направлений его деятельности и проведению технологического бурения для горно-подготовительных работ уранодобывающих предприятий</w:t>
      </w:r>
      <w:r w:rsidRPr="003E5796">
        <w:rPr>
          <w:sz w:val="28"/>
          <w:szCs w:val="28"/>
        </w:rPr>
        <w:t xml:space="preserve">, признает существенное влияние своей деятельности на окружающую среду, население и жизнедеятельность в зоне </w:t>
      </w:r>
      <w:r w:rsidR="00F80F05" w:rsidRPr="003E5796">
        <w:rPr>
          <w:sz w:val="28"/>
          <w:szCs w:val="28"/>
        </w:rPr>
        <w:t xml:space="preserve">проведения </w:t>
      </w:r>
      <w:r w:rsidR="0078547C" w:rsidRPr="003E5796">
        <w:rPr>
          <w:sz w:val="28"/>
          <w:szCs w:val="28"/>
        </w:rPr>
        <w:t xml:space="preserve">указанных работ и </w:t>
      </w:r>
      <w:r w:rsidRPr="003E5796">
        <w:rPr>
          <w:sz w:val="28"/>
          <w:szCs w:val="28"/>
        </w:rPr>
        <w:t>предпринимает конкретные меры для управления рисками в области устойчивого развития путем развития практики и интеграции принципов устойчивого развития в своей деятельности в целях:</w:t>
      </w:r>
    </w:p>
    <w:p w:rsidR="00176DA8" w:rsidRPr="003E5796" w:rsidRDefault="00176DA8" w:rsidP="00B74C5F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последовательного снижения воздействия на окружающую</w:t>
      </w:r>
      <w:r w:rsidR="00F80F05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среду;</w:t>
      </w:r>
    </w:p>
    <w:p w:rsidR="00176DA8" w:rsidRPr="003E5796" w:rsidRDefault="00176DA8" w:rsidP="00176DA8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охраны окружающей среды, включая эффективное управление водными и земельными ресурсами, сохранение экосистемы и биоразнообразия;</w:t>
      </w:r>
    </w:p>
    <w:p w:rsidR="00176DA8" w:rsidRPr="003E5796" w:rsidRDefault="00176DA8" w:rsidP="00176DA8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обеспечения рационального недропользования;</w:t>
      </w:r>
    </w:p>
    <w:p w:rsidR="00176DA8" w:rsidRPr="003E5796" w:rsidRDefault="00176DA8" w:rsidP="00F80F05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повышения производительности, </w:t>
      </w:r>
      <w:proofErr w:type="spellStart"/>
      <w:r w:rsidRPr="003E5796">
        <w:rPr>
          <w:sz w:val="28"/>
          <w:szCs w:val="28"/>
        </w:rPr>
        <w:t>энерго</w:t>
      </w:r>
      <w:r w:rsidR="00083FE0" w:rsidRPr="003E5796">
        <w:rPr>
          <w:sz w:val="28"/>
          <w:szCs w:val="28"/>
        </w:rPr>
        <w:t>эффективности</w:t>
      </w:r>
      <w:proofErr w:type="spellEnd"/>
      <w:r w:rsidR="00F80F05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и</w:t>
      </w:r>
      <w:r w:rsidR="00F80F05" w:rsidRPr="003E5796">
        <w:rPr>
          <w:sz w:val="28"/>
          <w:szCs w:val="28"/>
        </w:rPr>
        <w:t xml:space="preserve"> </w:t>
      </w:r>
      <w:proofErr w:type="spellStart"/>
      <w:r w:rsidRPr="003E5796">
        <w:rPr>
          <w:sz w:val="28"/>
          <w:szCs w:val="28"/>
        </w:rPr>
        <w:t>ресурсоэффективности</w:t>
      </w:r>
      <w:proofErr w:type="spellEnd"/>
      <w:r w:rsidRPr="003E5796">
        <w:rPr>
          <w:sz w:val="28"/>
          <w:szCs w:val="28"/>
        </w:rPr>
        <w:t>;</w:t>
      </w:r>
    </w:p>
    <w:p w:rsidR="00176DA8" w:rsidRPr="003E5796" w:rsidRDefault="00176DA8" w:rsidP="00176DA8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содействия в повышении социально-экономического благополучия регионов присутствия;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стремится внедрить принципы и ценности устойчивого развития во все ключевые аспекты своей деятельности и соответствовать международным стандартам и лучшим отраслевым практикам в области устойчивого развития.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осознает, что развитие и совершенствование практики устойчивого развития является ключевым фактором обеспечения долгосрочной стабильности, конкурентоспособности и способности создавать дополнительную ценность для всех заинтересованных сторон.</w:t>
      </w:r>
    </w:p>
    <w:p w:rsidR="00465CF1" w:rsidRPr="003E5796" w:rsidRDefault="00465CF1" w:rsidP="00B74C5F">
      <w:pPr>
        <w:pStyle w:val="20"/>
        <w:shd w:val="clear" w:color="auto" w:fill="auto"/>
        <w:tabs>
          <w:tab w:val="left" w:pos="1437"/>
        </w:tabs>
        <w:spacing w:before="0" w:after="60" w:line="240" w:lineRule="auto"/>
        <w:ind w:left="760"/>
        <w:rPr>
          <w:sz w:val="28"/>
          <w:szCs w:val="28"/>
        </w:rPr>
      </w:pPr>
    </w:p>
    <w:p w:rsidR="00176DA8" w:rsidRPr="003E5796" w:rsidRDefault="00176DA8" w:rsidP="00B74C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46"/>
        </w:tabs>
        <w:spacing w:before="120" w:after="120" w:line="240" w:lineRule="auto"/>
        <w:ind w:left="482" w:firstLine="0"/>
        <w:jc w:val="center"/>
        <w:rPr>
          <w:sz w:val="28"/>
          <w:szCs w:val="28"/>
        </w:rPr>
      </w:pPr>
      <w:bookmarkStart w:id="0" w:name="bookmark1"/>
      <w:r w:rsidRPr="003E5796">
        <w:rPr>
          <w:sz w:val="28"/>
          <w:szCs w:val="28"/>
        </w:rPr>
        <w:t>Цели, задачи и принципы деятельности в области устойчивого развития</w:t>
      </w:r>
      <w:bookmarkEnd w:id="0"/>
    </w:p>
    <w:p w:rsidR="00176DA8" w:rsidRPr="003E5796" w:rsidRDefault="00176DA8" w:rsidP="00176DA8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2398"/>
        </w:tabs>
        <w:spacing w:before="0" w:after="60" w:line="240" w:lineRule="auto"/>
        <w:ind w:left="1980" w:firstLine="0"/>
        <w:rPr>
          <w:sz w:val="28"/>
          <w:szCs w:val="28"/>
        </w:rPr>
      </w:pPr>
      <w:bookmarkStart w:id="1" w:name="bookmark2"/>
      <w:r w:rsidRPr="003E5796">
        <w:rPr>
          <w:sz w:val="28"/>
          <w:szCs w:val="28"/>
        </w:rPr>
        <w:t>Цели и задачи в области устойчивого развития</w:t>
      </w:r>
      <w:bookmarkEnd w:id="1"/>
    </w:p>
    <w:p w:rsidR="00176DA8" w:rsidRPr="003E5796" w:rsidRDefault="00176DA8" w:rsidP="00176DA8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Цель Общества в области устойчивого развития - реализация Стратегии развития Общества в целях обеспечения устойчивого роста акционерной стоимости в долгосрочной перспективе в интересах всех заинтересованных сторон за счет активного управления экономическим, социальным и экологическим воздействием.</w:t>
      </w:r>
    </w:p>
    <w:p w:rsidR="00176DA8" w:rsidRPr="003E5796" w:rsidRDefault="00176DA8" w:rsidP="00176DA8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Ключевыми целями реализации Политики являются: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реализация стратегической задачи по повышению эффективности корпоративного управления путем внедрения и соблюдения принципов устойчивого развития и </w:t>
      </w:r>
      <w:r w:rsidRPr="003E5796">
        <w:rPr>
          <w:sz w:val="28"/>
          <w:szCs w:val="28"/>
          <w:lang w:val="en-US" w:bidi="en-US"/>
        </w:rPr>
        <w:t>ESG</w:t>
      </w:r>
      <w:r w:rsidRPr="003E5796">
        <w:rPr>
          <w:sz w:val="28"/>
          <w:szCs w:val="28"/>
          <w:lang w:bidi="en-US"/>
        </w:rPr>
        <w:t>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формализация намерений и возможностей Общества по вопросам развития практики устойчивого развития и информирование ключевых заинтересованных сторон;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внедрение и совершенствование корпоративной системы управления устойчивым развитием.</w:t>
      </w:r>
    </w:p>
    <w:p w:rsidR="00176DA8" w:rsidRPr="003E5796" w:rsidRDefault="00176DA8" w:rsidP="00176DA8">
      <w:pPr>
        <w:pStyle w:val="20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Основными задачами реализации Политики являются:</w:t>
      </w:r>
    </w:p>
    <w:p w:rsidR="00176DA8" w:rsidRPr="000C4E6E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0C4E6E">
        <w:rPr>
          <w:sz w:val="28"/>
          <w:szCs w:val="28"/>
        </w:rPr>
        <w:t>определение основных корпоративных принципов реализации Политики, на которых будет выстроена деятельность Общества в области устойчивого развития;</w:t>
      </w:r>
    </w:p>
    <w:p w:rsidR="00176DA8" w:rsidRPr="000C4E6E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0C4E6E">
        <w:rPr>
          <w:sz w:val="28"/>
          <w:szCs w:val="28"/>
        </w:rPr>
        <w:t>определение приоритетных направлений деятельности в области устойчивого развития с учетом текущего состояния развития практики устойчивого развития и специфики деятельности Общества;</w:t>
      </w:r>
    </w:p>
    <w:p w:rsidR="00176DA8" w:rsidRPr="000C4E6E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0C4E6E">
        <w:rPr>
          <w:sz w:val="28"/>
          <w:szCs w:val="28"/>
        </w:rPr>
        <w:t>определение подходов к интеграции принципов устойчивого развития в ключевые аспекты деятельности Общества и дальнейшее совершенствование корпоративной практики управления устойчивым развитием.</w:t>
      </w:r>
    </w:p>
    <w:p w:rsidR="004C4DAA" w:rsidRPr="003E5796" w:rsidRDefault="004C4DAA" w:rsidP="00B74C5F">
      <w:pPr>
        <w:pStyle w:val="50"/>
        <w:shd w:val="clear" w:color="auto" w:fill="auto"/>
        <w:tabs>
          <w:tab w:val="left" w:pos="3138"/>
        </w:tabs>
        <w:spacing w:before="0" w:line="240" w:lineRule="auto"/>
        <w:ind w:left="2720"/>
        <w:jc w:val="both"/>
        <w:rPr>
          <w:sz w:val="28"/>
          <w:szCs w:val="28"/>
        </w:rPr>
      </w:pPr>
    </w:p>
    <w:p w:rsidR="00176DA8" w:rsidRPr="003E5796" w:rsidRDefault="00176DA8" w:rsidP="00176DA8">
      <w:pPr>
        <w:pStyle w:val="50"/>
        <w:numPr>
          <w:ilvl w:val="1"/>
          <w:numId w:val="1"/>
        </w:numPr>
        <w:shd w:val="clear" w:color="auto" w:fill="auto"/>
        <w:tabs>
          <w:tab w:val="left" w:pos="3138"/>
        </w:tabs>
        <w:spacing w:before="0" w:line="240" w:lineRule="auto"/>
        <w:ind w:left="2720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Принципы устойчивого развития</w:t>
      </w:r>
    </w:p>
    <w:p w:rsidR="00176DA8" w:rsidRPr="003E5796" w:rsidRDefault="00176DA8" w:rsidP="00176DA8">
      <w:pPr>
        <w:pStyle w:val="20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 рамках осуществления своей деятельности Общество стремится к соблюдению и демонстрации принципов ответственного и устойчивого развития и предпринимает шаги по внедрению следующих принципов устойчивого развития в ключевые аспекты своей деятельности: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открытость: </w:t>
      </w:r>
      <w:r w:rsidRPr="003E5796">
        <w:rPr>
          <w:sz w:val="28"/>
          <w:szCs w:val="28"/>
        </w:rPr>
        <w:t>Общество открыто к встречам, обсуждениям и диалогу и стремится к построению долгосрочного сотрудничества с заинтересованными сторонами, основанного на учете взаимных интересов, соблюдении прав и баланса между интересами Общества и заинтересованных сторон;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подотчетность: </w:t>
      </w:r>
      <w:r w:rsidRPr="003E5796">
        <w:rPr>
          <w:sz w:val="28"/>
          <w:szCs w:val="28"/>
        </w:rPr>
        <w:t>Общество осознает свою подотчетность за воздействие на экономику, окружающую среду и общество и стремится минимизировать отрицательное воздействие своей деятельности на окружающую среду и общество путем бережного отношения к ресурсам, последовательного сокращения выбросов, отходов, и внедрения высокопроизводительных, энерго</w:t>
      </w:r>
      <w:r w:rsidR="00083FE0" w:rsidRPr="003E5796">
        <w:rPr>
          <w:sz w:val="28"/>
          <w:szCs w:val="28"/>
        </w:rPr>
        <w:t xml:space="preserve">сберегающих </w:t>
      </w:r>
      <w:r w:rsidRPr="003E5796">
        <w:rPr>
          <w:sz w:val="28"/>
          <w:szCs w:val="28"/>
        </w:rPr>
        <w:t>и ресурсосберегающих технологий;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прозрачность: </w:t>
      </w:r>
      <w:r w:rsidRPr="003E5796">
        <w:rPr>
          <w:sz w:val="28"/>
          <w:szCs w:val="28"/>
        </w:rPr>
        <w:t>Общество стремится к тому, чтобы деятельность и решения Общества были ясными и прозрачными для заинтересованных сторон. Общество своевременно раскрывает предусмотренную законодательством и внутренними документами информацию, с учетом норм по защите конфиденциальной информации;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этичное поведение: </w:t>
      </w:r>
      <w:r w:rsidRPr="003E5796">
        <w:rPr>
          <w:sz w:val="28"/>
          <w:szCs w:val="28"/>
        </w:rPr>
        <w:t>в основе решений и действий Общества лежат такие ценности, как уважение, честность, открытость, командный дух и доверие, добросовестность и справедливость;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уважение: </w:t>
      </w:r>
      <w:r w:rsidRPr="003E5796">
        <w:rPr>
          <w:sz w:val="28"/>
          <w:szCs w:val="28"/>
        </w:rPr>
        <w:t>Общество уважает права и интересы заинтересованных сторон, которые следуют из законодательства, заключенных договоров, или возникающих в рамках деловых взаимоотношений;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законность: </w:t>
      </w:r>
      <w:r w:rsidRPr="003E5796">
        <w:rPr>
          <w:sz w:val="28"/>
          <w:szCs w:val="28"/>
        </w:rPr>
        <w:t>решения, действия и поведение Общества соответствуют законодательству РК и решениям органов Общества;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>соблюдение прав человека:</w:t>
      </w:r>
      <w:r w:rsidR="00083FE0" w:rsidRPr="003E5796">
        <w:rPr>
          <w:rStyle w:val="23"/>
          <w:color w:val="auto"/>
          <w:sz w:val="28"/>
          <w:szCs w:val="28"/>
        </w:rPr>
        <w:t xml:space="preserve"> </w:t>
      </w:r>
      <w:r w:rsidRPr="003E5796">
        <w:rPr>
          <w:sz w:val="28"/>
          <w:szCs w:val="28"/>
        </w:rPr>
        <w:t>Общество соблюдает и способствует</w:t>
      </w:r>
    </w:p>
    <w:p w:rsidR="00176DA8" w:rsidRPr="003E5796" w:rsidRDefault="00176DA8" w:rsidP="00176DA8">
      <w:pPr>
        <w:pStyle w:val="20"/>
        <w:shd w:val="clear" w:color="auto" w:fill="auto"/>
        <w:spacing w:before="0" w:after="6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>соблюдению прав человека, предусмотренных Конституцией РК и международными документами, такими как Всеобщая декларация о правах человека;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нетерпимость к коррупции: </w:t>
      </w:r>
      <w:r w:rsidRPr="003E5796">
        <w:rPr>
          <w:sz w:val="28"/>
          <w:szCs w:val="28"/>
        </w:rPr>
        <w:t>Общество заявляет о своей абсолютной нетерпимости к коррупции в любых ее проявлениях во взаимодействии со всеми заинтересованными сторонами;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недопустимость конфликта интересов: </w:t>
      </w:r>
      <w:r w:rsidRPr="003E5796">
        <w:rPr>
          <w:sz w:val="28"/>
          <w:szCs w:val="28"/>
        </w:rPr>
        <w:t>Общество осознает, что серьезные нарушения, связанные с конфликтом интересов, могут нанести ущерб репутации Общества и подорвать доверие со стороны акционеров и иных заинтересованных сторон. При взаимодействии с партнерами и заинтересованными сторонами Общество стремится действовать максимально честно, добросовестно, справедливо и лояльно, и предпринимает меры к предупреждению, выявлению и исключению конфликта интересов для обеспечения беспристрастного выполнения руководителями и работниками Общества своих обязанностей;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личный пример: </w:t>
      </w:r>
      <w:r w:rsidRPr="003E5796">
        <w:rPr>
          <w:sz w:val="28"/>
          <w:szCs w:val="28"/>
        </w:rPr>
        <w:t>каждый из работников Общества ежедневно в своих действиях, поведении и при принятии решений способствует внедрению принципов устойчивого развития; должностные лица и работники, занимающие управленческие позиции, своим личным примером должны мотивировать к внедрению принципов</w:t>
      </w:r>
      <w:r w:rsidR="00083FE0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устойчивого развития.</w:t>
      </w:r>
    </w:p>
    <w:p w:rsidR="00176DA8" w:rsidRPr="003E5796" w:rsidRDefault="00176DA8" w:rsidP="00176DA8">
      <w:pPr>
        <w:pStyle w:val="20"/>
        <w:shd w:val="clear" w:color="auto" w:fill="auto"/>
        <w:spacing w:before="0" w:after="60" w:line="240" w:lineRule="auto"/>
        <w:ind w:firstLine="708"/>
        <w:rPr>
          <w:sz w:val="28"/>
          <w:szCs w:val="28"/>
        </w:rPr>
      </w:pPr>
      <w:r w:rsidRPr="003E5796">
        <w:rPr>
          <w:sz w:val="28"/>
          <w:szCs w:val="28"/>
        </w:rPr>
        <w:t>5.2.2 Обеспечение эффективного устойчивого развития предполагает осуществление согласованной и сбалансированной деятельности в соответствии с принципами устойчивого развития, ориентированной на создание и преумножение долгосрочных экономических, социальных и экологических выгод: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>экономическая область:</w:t>
      </w:r>
      <w:r w:rsidRPr="003E5796">
        <w:rPr>
          <w:rStyle w:val="23"/>
          <w:color w:val="auto"/>
          <w:sz w:val="28"/>
          <w:szCs w:val="28"/>
        </w:rPr>
        <w:tab/>
      </w:r>
      <w:r w:rsidRPr="003E5796">
        <w:rPr>
          <w:sz w:val="28"/>
          <w:szCs w:val="28"/>
        </w:rPr>
        <w:t>финансовые показатели, повышение</w:t>
      </w:r>
    </w:p>
    <w:p w:rsidR="00176DA8" w:rsidRPr="003E5796" w:rsidRDefault="00176DA8" w:rsidP="00176DA8">
      <w:pPr>
        <w:pStyle w:val="20"/>
        <w:shd w:val="clear" w:color="auto" w:fill="auto"/>
        <w:spacing w:before="0" w:after="6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>производительности и операционной эффективности, инвестиции в интеллектуальный капитал, социальные инвестиции;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экологическая область: </w:t>
      </w:r>
      <w:r w:rsidRPr="003E5796">
        <w:rPr>
          <w:sz w:val="28"/>
          <w:szCs w:val="28"/>
        </w:rPr>
        <w:t xml:space="preserve">охрана окружающей среды, </w:t>
      </w:r>
      <w:proofErr w:type="spellStart"/>
      <w:r w:rsidRPr="003E5796">
        <w:rPr>
          <w:sz w:val="28"/>
          <w:szCs w:val="28"/>
        </w:rPr>
        <w:t>энергоэффективность</w:t>
      </w:r>
      <w:proofErr w:type="spellEnd"/>
      <w:r w:rsidRPr="003E5796">
        <w:rPr>
          <w:sz w:val="28"/>
          <w:szCs w:val="28"/>
        </w:rPr>
        <w:t xml:space="preserve"> и </w:t>
      </w:r>
      <w:proofErr w:type="spellStart"/>
      <w:r w:rsidRPr="003E5796">
        <w:rPr>
          <w:sz w:val="28"/>
          <w:szCs w:val="28"/>
        </w:rPr>
        <w:t>ресурсоэффективность</w:t>
      </w:r>
      <w:proofErr w:type="spellEnd"/>
      <w:r w:rsidRPr="003E5796">
        <w:rPr>
          <w:sz w:val="28"/>
          <w:szCs w:val="28"/>
        </w:rPr>
        <w:t>, управление отходами и выбросами, сохранение биоразнообразия;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rStyle w:val="23"/>
          <w:color w:val="auto"/>
          <w:sz w:val="28"/>
          <w:szCs w:val="28"/>
        </w:rPr>
        <w:t xml:space="preserve">социальная область: </w:t>
      </w:r>
      <w:r w:rsidRPr="003E5796">
        <w:rPr>
          <w:sz w:val="28"/>
          <w:szCs w:val="28"/>
        </w:rPr>
        <w:t>охрана труда и здоровье работников, развитие человеческого капитала, социально-экономическое развитие регионов и местных сообществ.</w:t>
      </w:r>
    </w:p>
    <w:p w:rsidR="00176DA8" w:rsidRPr="003E5796" w:rsidRDefault="00176DA8" w:rsidP="00176DA8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осознает свою ответственность в формировании основ устойчивого будущего и предпринимает усилия для внесения вклада в достижение глобальных целей устойчивого развития ООН и реализацию принципов глобального договора ООН путем последовательной интеграции принципов устойчивого развития в бизнес-деятельность.</w:t>
      </w:r>
    </w:p>
    <w:p w:rsidR="00176DA8" w:rsidRPr="003E5796" w:rsidRDefault="00176DA8" w:rsidP="00176DA8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В целях интеграции и практической реализации принципов устойчивого развития Общество стремится к соблюдению и внедрению в своей деятельности лучших отраслевых практик в области устойчивого развития, включая ключевые принципы Международного совета по горному делу и металлам </w:t>
      </w:r>
      <w:r w:rsidRPr="003E5796">
        <w:rPr>
          <w:sz w:val="28"/>
          <w:szCs w:val="28"/>
          <w:lang w:bidi="en-US"/>
        </w:rPr>
        <w:t>(</w:t>
      </w:r>
      <w:r w:rsidRPr="003E5796">
        <w:rPr>
          <w:sz w:val="28"/>
          <w:szCs w:val="28"/>
          <w:lang w:val="en-US" w:bidi="en-US"/>
        </w:rPr>
        <w:t>ICMM</w:t>
      </w:r>
      <w:r w:rsidRPr="003E5796">
        <w:rPr>
          <w:sz w:val="28"/>
          <w:szCs w:val="28"/>
          <w:lang w:bidi="en-US"/>
        </w:rPr>
        <w:t xml:space="preserve">) </w:t>
      </w:r>
      <w:r w:rsidRPr="003E5796">
        <w:rPr>
          <w:sz w:val="28"/>
          <w:szCs w:val="28"/>
        </w:rPr>
        <w:t xml:space="preserve">и Всемирной ядерной ассоциации </w:t>
      </w:r>
      <w:r w:rsidRPr="003E5796">
        <w:rPr>
          <w:sz w:val="28"/>
          <w:szCs w:val="28"/>
          <w:lang w:bidi="en-US"/>
        </w:rPr>
        <w:t>(</w:t>
      </w:r>
      <w:r w:rsidRPr="003E5796">
        <w:rPr>
          <w:sz w:val="28"/>
          <w:szCs w:val="28"/>
          <w:lang w:val="en-US" w:bidi="en-US"/>
        </w:rPr>
        <w:t>WNA</w:t>
      </w:r>
      <w:r w:rsidRPr="003E5796">
        <w:rPr>
          <w:sz w:val="28"/>
          <w:szCs w:val="28"/>
          <w:lang w:bidi="en-US"/>
        </w:rPr>
        <w:t xml:space="preserve">), </w:t>
      </w:r>
      <w:r w:rsidRPr="003E5796">
        <w:rPr>
          <w:sz w:val="28"/>
          <w:szCs w:val="28"/>
        </w:rPr>
        <w:t>а также последовательного наращивания своих компетенций в партнерстве с мировым сообществом.</w:t>
      </w:r>
    </w:p>
    <w:p w:rsidR="00176DA8" w:rsidRPr="003E5796" w:rsidRDefault="00176DA8" w:rsidP="00176DA8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Данные принципы устойчивого развития служат примерами передовой практики, которые призваны обеспечить устойчивое развитие Общества в долгосрочной перспективе.</w:t>
      </w:r>
    </w:p>
    <w:p w:rsidR="00176DA8" w:rsidRPr="003E5796" w:rsidRDefault="00176DA8" w:rsidP="00176DA8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стремится к осуществлению своей деятельности в соответствии с принципами корпоративной ответственности и устойчивого развития и придерживается единых ценностей и принципов вне зависимости от региона присутствия.</w:t>
      </w:r>
    </w:p>
    <w:p w:rsidR="00176DA8" w:rsidRPr="003E5796" w:rsidRDefault="00176DA8" w:rsidP="00176DA8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стремится внедрить принципы устойчивого развития в свою деятельность, включая интеграцию принципов в свои стратегические и программные документы, политики и процедуры и формирование соответствующей корпоративной культуры и деловой этики.</w:t>
      </w:r>
    </w:p>
    <w:p w:rsidR="00127AA0" w:rsidRPr="003E5796" w:rsidRDefault="00127AA0" w:rsidP="00B74C5F">
      <w:pPr>
        <w:pStyle w:val="20"/>
        <w:shd w:val="clear" w:color="auto" w:fill="auto"/>
        <w:tabs>
          <w:tab w:val="left" w:pos="1427"/>
        </w:tabs>
        <w:spacing w:before="0" w:after="60" w:line="240" w:lineRule="auto"/>
        <w:ind w:left="760"/>
        <w:rPr>
          <w:sz w:val="28"/>
          <w:szCs w:val="28"/>
        </w:rPr>
      </w:pPr>
    </w:p>
    <w:p w:rsidR="00176DA8" w:rsidRPr="003E5796" w:rsidRDefault="00176DA8" w:rsidP="00B74C5F">
      <w:pPr>
        <w:pStyle w:val="5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120" w:line="240" w:lineRule="auto"/>
        <w:ind w:left="23"/>
        <w:rPr>
          <w:sz w:val="28"/>
          <w:szCs w:val="28"/>
        </w:rPr>
      </w:pPr>
      <w:r w:rsidRPr="003E5796">
        <w:rPr>
          <w:sz w:val="28"/>
          <w:szCs w:val="28"/>
        </w:rPr>
        <w:t>Основные направления деятельности Общества в области устойчивого</w:t>
      </w:r>
      <w:r w:rsidR="00083FE0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развития</w:t>
      </w:r>
    </w:p>
    <w:p w:rsidR="00176DA8" w:rsidRPr="003E5796" w:rsidRDefault="004C4DAA" w:rsidP="00B74C5F">
      <w:pPr>
        <w:pStyle w:val="20"/>
        <w:shd w:val="clear" w:color="auto" w:fill="auto"/>
        <w:tabs>
          <w:tab w:val="left" w:pos="1427"/>
        </w:tabs>
        <w:spacing w:before="0" w:after="6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ab/>
      </w:r>
      <w:r w:rsidR="00176DA8" w:rsidRPr="003E5796">
        <w:rPr>
          <w:sz w:val="28"/>
          <w:szCs w:val="28"/>
        </w:rPr>
        <w:t>Общество прилагает усилия для обеспечения устойчивого развития и совершенствования корпоративной практики управления устойчивым развитием посредством повышения уровня сотрудничества между ключевыми заинтересованными сторонами и последовательной интеграции принципов устойчивого развития в масштабах всего Общества.</w:t>
      </w:r>
    </w:p>
    <w:p w:rsidR="00176DA8" w:rsidRPr="003E5796" w:rsidRDefault="004C4DAA" w:rsidP="00B74C5F">
      <w:pPr>
        <w:pStyle w:val="20"/>
        <w:shd w:val="clear" w:color="auto" w:fill="auto"/>
        <w:tabs>
          <w:tab w:val="left" w:pos="1427"/>
        </w:tabs>
        <w:spacing w:before="0" w:after="6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ab/>
      </w:r>
      <w:r w:rsidR="00176DA8" w:rsidRPr="003E5796">
        <w:rPr>
          <w:sz w:val="28"/>
          <w:szCs w:val="28"/>
        </w:rPr>
        <w:t>Общество стремится к интеграции принципов устойчивого развития в свою деятельность путем эффективного управления рисками в области устойчивого развития и выявления новых возможностей для дальнейшего развития, повышения эффективности и конкурентоспособности, стимулирования роста и инновационной деятельности, а также за счет разработки и реализации мероприятий по следующим основным направлениям деятельности в области устойчивого развития: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>экономическая устойчивость;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>развитие человеческого капитала и</w:t>
      </w:r>
      <w:r w:rsidRPr="003E5796">
        <w:rPr>
          <w:b/>
          <w:i/>
          <w:sz w:val="28"/>
          <w:szCs w:val="28"/>
        </w:rPr>
        <w:tab/>
        <w:t>культуры;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>охрана труда и промышленная безопасность;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>экологическая ответственность;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 xml:space="preserve">научно-техническое и </w:t>
      </w:r>
      <w:proofErr w:type="spellStart"/>
      <w:r w:rsidRPr="003E5796">
        <w:rPr>
          <w:b/>
          <w:i/>
          <w:sz w:val="28"/>
          <w:szCs w:val="28"/>
        </w:rPr>
        <w:t>инновационно</w:t>
      </w:r>
      <w:proofErr w:type="spellEnd"/>
      <w:r w:rsidRPr="003E5796">
        <w:rPr>
          <w:b/>
          <w:i/>
          <w:sz w:val="28"/>
          <w:szCs w:val="28"/>
        </w:rPr>
        <w:t>-технологическое развитие;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>эффективное корпоративное управление и риск-культура;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>высокие этические стандарты и противодействие коррупции;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b/>
          <w:i/>
          <w:sz w:val="28"/>
          <w:szCs w:val="28"/>
        </w:rPr>
      </w:pPr>
      <w:r w:rsidRPr="003E5796">
        <w:rPr>
          <w:b/>
          <w:i/>
          <w:sz w:val="28"/>
          <w:szCs w:val="28"/>
        </w:rPr>
        <w:t>ответственные закупки;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b/>
          <w:i/>
          <w:sz w:val="28"/>
          <w:szCs w:val="28"/>
        </w:rPr>
        <w:t>ответственное ведение бизнеса - взаимодействие с заинтересованными сторонами, местными сообществами и отчетность</w:t>
      </w:r>
      <w:r w:rsidRPr="003E5796">
        <w:rPr>
          <w:sz w:val="28"/>
          <w:szCs w:val="28"/>
        </w:rPr>
        <w:t>.</w:t>
      </w:r>
    </w:p>
    <w:p w:rsidR="00176DA8" w:rsidRPr="003E5796" w:rsidRDefault="004C4DAA" w:rsidP="00B74C5F">
      <w:pPr>
        <w:pStyle w:val="20"/>
        <w:shd w:val="clear" w:color="auto" w:fill="auto"/>
        <w:tabs>
          <w:tab w:val="left" w:pos="1436"/>
        </w:tabs>
        <w:spacing w:before="0" w:after="6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ab/>
      </w:r>
      <w:r w:rsidR="00176DA8" w:rsidRPr="003E5796">
        <w:rPr>
          <w:sz w:val="28"/>
          <w:szCs w:val="28"/>
        </w:rPr>
        <w:t>При разработке и реализации мероприятий по приоритетным направлениям деятельности в области устойчивого развития Общество ищет возможности для формирования рациональных и эффективных бизнес-кейсов для социальных и экологических инвестиций, в основе которых лежат соображения финансовой целесообразности и рациональные бизнес-модели.</w:t>
      </w:r>
    </w:p>
    <w:p w:rsidR="005263D9" w:rsidRPr="003E5796" w:rsidRDefault="005263D9" w:rsidP="00B74C5F">
      <w:pPr>
        <w:pStyle w:val="50"/>
        <w:shd w:val="clear" w:color="auto" w:fill="auto"/>
        <w:tabs>
          <w:tab w:val="left" w:pos="3339"/>
        </w:tabs>
        <w:spacing w:before="0" w:line="240" w:lineRule="auto"/>
        <w:ind w:left="2920"/>
        <w:jc w:val="both"/>
        <w:rPr>
          <w:sz w:val="28"/>
          <w:szCs w:val="28"/>
        </w:rPr>
      </w:pPr>
    </w:p>
    <w:p w:rsidR="00176DA8" w:rsidRPr="003E5796" w:rsidRDefault="00176DA8" w:rsidP="00B74C5F">
      <w:pPr>
        <w:pStyle w:val="50"/>
        <w:numPr>
          <w:ilvl w:val="0"/>
          <w:numId w:val="4"/>
        </w:numPr>
        <w:shd w:val="clear" w:color="auto" w:fill="auto"/>
        <w:tabs>
          <w:tab w:val="left" w:pos="3339"/>
        </w:tabs>
        <w:spacing w:before="120" w:after="120" w:line="240" w:lineRule="auto"/>
        <w:ind w:left="2920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Экономическая устойчивость</w:t>
      </w:r>
    </w:p>
    <w:p w:rsidR="00176DA8" w:rsidRPr="003E5796" w:rsidRDefault="00176DA8" w:rsidP="00176DA8">
      <w:pPr>
        <w:pStyle w:val="20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Устойчивое развитие Общества зависит от способности обеспечить эффективность деятельности и условий для устойчивого долгосрочного экономического роста при соблюдении баланса экономических, экологических и социальных последствий деятельности.</w:t>
      </w:r>
    </w:p>
    <w:p w:rsidR="00176DA8" w:rsidRPr="003E5796" w:rsidRDefault="00176DA8" w:rsidP="00176DA8">
      <w:pPr>
        <w:pStyle w:val="20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Повышение экономической эффективности и обеспечение долгосрочного экономического роста является приоритетной задачей устойчивого развития, так как экономически оптимальное использование ограниченных ресурсов и сохранение экономической устойчивости позволяет обеспечить наличие материальных ресурсов для реализации мер в области корпоративной социальной ответственности и устойчивого развития.</w:t>
      </w:r>
    </w:p>
    <w:p w:rsidR="00176DA8" w:rsidRPr="003E5796" w:rsidRDefault="00176DA8" w:rsidP="00176DA8">
      <w:pPr>
        <w:pStyle w:val="20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Деятельность Общества по повышению экономической устойчивости и эффективности направлены на реализацию стратегических задач по повышению производственной и операционной эффективности и реализации процесса непрерывного совершенствования деятельности (трансформации бизнеса) Общества, в том числе за счет реализации следующих мер: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выработки и реализации мер по контролю и оптимизации операционных и капитальных затрат;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развития методов работ, которые создают большую операционную гибкость;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внедрения ресурсосберегающих технологий и инноваций;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proofErr w:type="spellStart"/>
      <w:r w:rsidRPr="003E5796">
        <w:rPr>
          <w:sz w:val="28"/>
          <w:szCs w:val="28"/>
        </w:rPr>
        <w:t>цифровизации</w:t>
      </w:r>
      <w:proofErr w:type="spellEnd"/>
      <w:r w:rsidRPr="003E5796">
        <w:rPr>
          <w:sz w:val="28"/>
          <w:szCs w:val="28"/>
        </w:rPr>
        <w:t xml:space="preserve"> производственной деятельности, комплексной автоматизации и использования других </w:t>
      </w:r>
      <w:r w:rsidRPr="003E5796">
        <w:rPr>
          <w:sz w:val="28"/>
          <w:szCs w:val="28"/>
          <w:lang w:val="en-US" w:bidi="en-US"/>
        </w:rPr>
        <w:t>SMART</w:t>
      </w:r>
      <w:r w:rsidRPr="003E5796">
        <w:rPr>
          <w:sz w:val="28"/>
          <w:szCs w:val="28"/>
        </w:rPr>
        <w:t>-технологий;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910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применения</w:t>
      </w:r>
      <w:r w:rsidRPr="003E5796">
        <w:rPr>
          <w:sz w:val="28"/>
          <w:szCs w:val="28"/>
        </w:rPr>
        <w:tab/>
        <w:t>принципов непрерывного улучшения и бережливого</w:t>
      </w:r>
    </w:p>
    <w:p w:rsidR="00176DA8" w:rsidRPr="003E5796" w:rsidRDefault="00176DA8" w:rsidP="00B74C5F">
      <w:pPr>
        <w:pStyle w:val="20"/>
        <w:shd w:val="clear" w:color="auto" w:fill="auto"/>
        <w:tabs>
          <w:tab w:val="left" w:pos="993"/>
        </w:tabs>
        <w:spacing w:before="0" w:after="60" w:line="240" w:lineRule="auto"/>
        <w:jc w:val="left"/>
        <w:rPr>
          <w:sz w:val="28"/>
          <w:szCs w:val="28"/>
        </w:rPr>
      </w:pPr>
      <w:r w:rsidRPr="003E5796">
        <w:rPr>
          <w:sz w:val="28"/>
          <w:szCs w:val="28"/>
        </w:rPr>
        <w:t>производства, а также других передовых производственных практик;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определения и концентрации на направлениях бизнеса с высоким потенциалом для создания стоимости;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реинжиниринга бизнеса, автоматизации и оптимизации его процессов, а также внедрения новых целевых процессов, направленных на повышение эффективности бизнеса;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повышения прозрачности и управляемости активами и упрощения порядка принятия управленческих решений;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добросовестного выполнения обязательств по уплате законно установленных налогов, сборов и других обязательных платежей.</w:t>
      </w:r>
    </w:p>
    <w:p w:rsidR="00465CF1" w:rsidRPr="003E5796" w:rsidRDefault="00465CF1" w:rsidP="00B74C5F">
      <w:pPr>
        <w:pStyle w:val="20"/>
        <w:shd w:val="clear" w:color="auto" w:fill="auto"/>
        <w:tabs>
          <w:tab w:val="left" w:pos="993"/>
        </w:tabs>
        <w:spacing w:before="0" w:after="60" w:line="240" w:lineRule="auto"/>
        <w:ind w:left="760"/>
        <w:rPr>
          <w:sz w:val="28"/>
          <w:szCs w:val="28"/>
        </w:rPr>
      </w:pPr>
    </w:p>
    <w:p w:rsidR="00176DA8" w:rsidRPr="003E5796" w:rsidRDefault="00176DA8" w:rsidP="00B74C5F">
      <w:pPr>
        <w:pStyle w:val="50"/>
        <w:numPr>
          <w:ilvl w:val="0"/>
          <w:numId w:val="4"/>
        </w:numPr>
        <w:shd w:val="clear" w:color="auto" w:fill="auto"/>
        <w:spacing w:before="120" w:after="12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>Развитие человеческого капитала и культуры</w:t>
      </w:r>
    </w:p>
    <w:p w:rsidR="00176DA8" w:rsidRPr="003E5796" w:rsidRDefault="00176DA8" w:rsidP="00176DA8">
      <w:pPr>
        <w:pStyle w:val="20"/>
        <w:numPr>
          <w:ilvl w:val="0"/>
          <w:numId w:val="6"/>
        </w:numPr>
        <w:shd w:val="clear" w:color="auto" w:fill="auto"/>
        <w:tabs>
          <w:tab w:val="left" w:pos="1425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признает, что постоянное развитие человеческого капитала является основой устойчивого развития и одним из стратегических конкурентных преимуществ. Долгосрочный успех деятельности Общества зависит от усилий, знаний и профессиональных компетенций ключевых высококвалифицированных кадров, а также от способности Общества привлекать, развивать, накапливать и удерживать такой человеческий капитал.</w:t>
      </w:r>
    </w:p>
    <w:p w:rsidR="00176DA8" w:rsidRPr="003E5796" w:rsidRDefault="00176DA8" w:rsidP="00176DA8">
      <w:pPr>
        <w:pStyle w:val="20"/>
        <w:numPr>
          <w:ilvl w:val="0"/>
          <w:numId w:val="6"/>
        </w:numPr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 Деятельность Общества по развитию человеческого капитала и корпоративной культуры направлена на эффективное управление персоналом и формирование соответствующей корпоративной культуры для достижения стратегических целей и задач, в том числе посредством реализации мероприятий по следующим направлениям: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обеспечение равных возможностей и условий труда для привлечения, развития и удержание наиболее высококвалифицированных специалистов в ключевых областях деятельности;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содействие в реализации профессионального, карьерного и личностного потенциала сотрудников, в том числе за счет инвестиций в обучение, развитие и повышение квалификации персонала;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совершенствование системы оплаты труда и реализация эффективной системы мотивации, способствующей повышению эффективности организации труда и производительности персонала;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формирование кадрового резерва и обеспечение преемственности;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привлечение молодых специалистов и развития практики трудового наставничества;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поддержка молодых специалистов и формирование у них активной жизненной позиции путем создания условий для полноценного духовного, культурного, образовательного, профессионального и физического развития молодежи;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реализация мер по социальной поддержке работников, направленных на сохранение и поддержание здоровья, улучшение жилищных условий и качества жизни работников и их семей;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обеспечение стабильности в трудовых коллективах;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совершенствования корпоративной культуры, направленной на поощрение внедрения и соблюдения принципов устойчивого развития.</w:t>
      </w:r>
    </w:p>
    <w:p w:rsidR="00176DA8" w:rsidRPr="003E5796" w:rsidRDefault="00176DA8" w:rsidP="00176DA8">
      <w:pPr>
        <w:pStyle w:val="20"/>
        <w:numPr>
          <w:ilvl w:val="0"/>
          <w:numId w:val="6"/>
        </w:numPr>
        <w:shd w:val="clear" w:color="auto" w:fill="auto"/>
        <w:tabs>
          <w:tab w:val="left" w:pos="1425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предпринимает усилия для интеграции целей устойчивого развития в оценку эффективности работы и систему оплаты труда, а также реализует меры по внедрению дополнительных мотивационных стимулов, отражающих конкретную роль и вклад структурных подразделений и сотрудников Общества, в достижение соответствующих целей в области устойчивого развития.</w:t>
      </w:r>
    </w:p>
    <w:p w:rsidR="00176DA8" w:rsidRPr="003E5796" w:rsidRDefault="00176DA8" w:rsidP="00176DA8">
      <w:pPr>
        <w:pStyle w:val="20"/>
        <w:numPr>
          <w:ilvl w:val="0"/>
          <w:numId w:val="6"/>
        </w:numPr>
        <w:shd w:val="clear" w:color="auto" w:fill="auto"/>
        <w:tabs>
          <w:tab w:val="left" w:pos="1425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Все принятые Обществом обязательства по реализации мер по развитию человеческого капитала и культуры конкретизированы в положениях Коллективного договора, Кадровой политики и Кодекса</w:t>
      </w:r>
      <w:r w:rsidR="007B0DBF" w:rsidRPr="003E5796">
        <w:rPr>
          <w:sz w:val="28"/>
          <w:szCs w:val="28"/>
        </w:rPr>
        <w:t xml:space="preserve"> корпоративной</w:t>
      </w:r>
      <w:r w:rsidRPr="003E5796">
        <w:rPr>
          <w:sz w:val="28"/>
          <w:szCs w:val="28"/>
        </w:rPr>
        <w:t xml:space="preserve"> этики и </w:t>
      </w:r>
      <w:proofErr w:type="spellStart"/>
      <w:r w:rsidRPr="003E5796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 xml:space="preserve"> Общества.</w:t>
      </w:r>
    </w:p>
    <w:p w:rsidR="00465CF1" w:rsidRPr="003E5796" w:rsidRDefault="00465CF1" w:rsidP="00B74C5F">
      <w:pPr>
        <w:pStyle w:val="20"/>
        <w:shd w:val="clear" w:color="auto" w:fill="auto"/>
        <w:tabs>
          <w:tab w:val="left" w:pos="1425"/>
        </w:tabs>
        <w:spacing w:before="0" w:after="60" w:line="240" w:lineRule="auto"/>
        <w:ind w:left="760"/>
        <w:rPr>
          <w:sz w:val="28"/>
          <w:szCs w:val="28"/>
        </w:rPr>
      </w:pPr>
    </w:p>
    <w:p w:rsidR="00176DA8" w:rsidRPr="003E5796" w:rsidRDefault="00176DA8" w:rsidP="00176DA8">
      <w:pPr>
        <w:pStyle w:val="50"/>
        <w:numPr>
          <w:ilvl w:val="0"/>
          <w:numId w:val="4"/>
        </w:numPr>
        <w:shd w:val="clear" w:color="auto" w:fill="auto"/>
        <w:tabs>
          <w:tab w:val="left" w:pos="2463"/>
        </w:tabs>
        <w:spacing w:before="0" w:line="240" w:lineRule="auto"/>
        <w:ind w:left="2040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Охрана труда и промышленная безопасность</w:t>
      </w:r>
    </w:p>
    <w:p w:rsidR="00176DA8" w:rsidRPr="003E5796" w:rsidRDefault="00176DA8" w:rsidP="00B74C5F">
      <w:pPr>
        <w:pStyle w:val="20"/>
        <w:numPr>
          <w:ilvl w:val="0"/>
          <w:numId w:val="7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При осуществлении производственной деятельности Общество осознает всю полноту ответственности за создание и поддержание безопасных условий труда и обеспечение промышленной безопасности, прилагает все усилия для достижения «нулевого</w:t>
      </w:r>
      <w:r w:rsidR="00937902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уровня» травматизма и предотвращения несчастных случаев и аварийных ситуаций на производстве.</w:t>
      </w:r>
    </w:p>
    <w:p w:rsidR="00176DA8" w:rsidRPr="003E5796" w:rsidRDefault="00176DA8" w:rsidP="00176DA8">
      <w:pPr>
        <w:pStyle w:val="20"/>
        <w:numPr>
          <w:ilvl w:val="0"/>
          <w:numId w:val="7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Совершенствование культуры безопасности до уровня лучших мировых практик является стратегической задачей Общества и в целях ее реализации Общество осуществляет весь доступный и практически реализуемый комплекс мер по предупреждению аварий и инцидентов, </w:t>
      </w:r>
      <w:proofErr w:type="spellStart"/>
      <w:r w:rsidRPr="003E5796">
        <w:rPr>
          <w:sz w:val="28"/>
          <w:szCs w:val="28"/>
        </w:rPr>
        <w:t>травмирования</w:t>
      </w:r>
      <w:proofErr w:type="spellEnd"/>
      <w:r w:rsidRPr="003E5796">
        <w:rPr>
          <w:sz w:val="28"/>
          <w:szCs w:val="28"/>
        </w:rPr>
        <w:t xml:space="preserve"> и ухудшения здоровья работников, а также внедряет новейшие технологии, разрабатывает и реализует целевые программы и мероприятия в области промышленной безопасности и охраны труда, направленные на: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повышение </w:t>
      </w:r>
      <w:r w:rsidR="00465CF1" w:rsidRPr="003E5796">
        <w:rPr>
          <w:sz w:val="28"/>
          <w:szCs w:val="28"/>
        </w:rPr>
        <w:t>уровня,</w:t>
      </w:r>
      <w:r w:rsidRPr="003E5796">
        <w:rPr>
          <w:sz w:val="28"/>
          <w:szCs w:val="28"/>
        </w:rPr>
        <w:t xml:space="preserve"> осознанного соблюдения работниками и руководителями всех уровней безопасности, охраны труда и окружающей среды;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повышения заинтересованности, осведомлённости и компетентности руководства, руководящих сотрудников и работников в обеспечении безопасности, охраны труда и окружающей среды;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обеспечение открытости и прозрачности деятельности в сфере охраны труда, окружающей среды, промышленной и радиационной безопасности;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соблюдение Кодекса охраны труда и техники безопасности Общества;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предупреждение производственных аварий и инцидентов, обеспечение ликвидации их последствий;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внедрение программы уведомления о нарушениях и поощрения культуры свободы высказывания личного мнения («</w:t>
      </w:r>
      <w:proofErr w:type="spellStart"/>
      <w:r w:rsidRPr="003E5796">
        <w:rPr>
          <w:sz w:val="28"/>
          <w:szCs w:val="28"/>
        </w:rPr>
        <w:t>speak-up</w:t>
      </w:r>
      <w:proofErr w:type="spellEnd"/>
      <w:r w:rsidRPr="003E5796">
        <w:rPr>
          <w:sz w:val="28"/>
          <w:szCs w:val="28"/>
        </w:rPr>
        <w:t xml:space="preserve"> </w:t>
      </w:r>
      <w:proofErr w:type="spellStart"/>
      <w:r w:rsidRPr="003E5796">
        <w:rPr>
          <w:sz w:val="28"/>
          <w:szCs w:val="28"/>
        </w:rPr>
        <w:t>culture</w:t>
      </w:r>
      <w:proofErr w:type="spellEnd"/>
      <w:r w:rsidRPr="003E5796">
        <w:rPr>
          <w:sz w:val="28"/>
          <w:szCs w:val="28"/>
        </w:rPr>
        <w:t>»), особенно в отношении вопросов охраны труда, техники безопасности и охраны окружающей среды.</w:t>
      </w:r>
    </w:p>
    <w:p w:rsidR="00176DA8" w:rsidRPr="003E5796" w:rsidRDefault="00176DA8" w:rsidP="00176DA8">
      <w:pPr>
        <w:pStyle w:val="20"/>
        <w:numPr>
          <w:ilvl w:val="0"/>
          <w:numId w:val="7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Общие цели в области промышленной безопасности и охраны труда, а также обязательства, которые Общество принимает на себя для достижения поставленных целей, отражены в положениях Политики в области охраны труда, охраны окружающей среды, обеспечения ядерной и радиационной безопасности, Кодекса охраны труда и техники безопасности и Политики корпоративной социальной ответственности Общества.</w:t>
      </w:r>
    </w:p>
    <w:p w:rsidR="00465CF1" w:rsidRPr="003E5796" w:rsidRDefault="00465CF1" w:rsidP="00B74C5F">
      <w:pPr>
        <w:pStyle w:val="20"/>
        <w:shd w:val="clear" w:color="auto" w:fill="auto"/>
        <w:tabs>
          <w:tab w:val="left" w:pos="1424"/>
        </w:tabs>
        <w:spacing w:before="0" w:after="60" w:line="240" w:lineRule="auto"/>
        <w:ind w:left="760"/>
        <w:rPr>
          <w:sz w:val="28"/>
          <w:szCs w:val="28"/>
        </w:rPr>
      </w:pPr>
    </w:p>
    <w:p w:rsidR="00176DA8" w:rsidRPr="003E5796" w:rsidRDefault="00176DA8" w:rsidP="00176DA8">
      <w:pPr>
        <w:pStyle w:val="50"/>
        <w:numPr>
          <w:ilvl w:val="0"/>
          <w:numId w:val="4"/>
        </w:numPr>
        <w:shd w:val="clear" w:color="auto" w:fill="auto"/>
        <w:tabs>
          <w:tab w:val="left" w:pos="3203"/>
        </w:tabs>
        <w:spacing w:before="0" w:line="240" w:lineRule="auto"/>
        <w:ind w:left="2780"/>
        <w:jc w:val="both"/>
        <w:rPr>
          <w:sz w:val="28"/>
          <w:szCs w:val="28"/>
        </w:rPr>
      </w:pPr>
      <w:r w:rsidRPr="003E5796">
        <w:rPr>
          <w:sz w:val="28"/>
          <w:szCs w:val="28"/>
        </w:rPr>
        <w:t>Экологическая ответственность</w:t>
      </w:r>
    </w:p>
    <w:p w:rsidR="00176DA8" w:rsidRPr="003E5796" w:rsidRDefault="00176DA8" w:rsidP="00176DA8">
      <w:pPr>
        <w:pStyle w:val="20"/>
        <w:numPr>
          <w:ilvl w:val="0"/>
          <w:numId w:val="8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в рамках осуществления своей производственной деятельности осознает ответственность за воздействие на окружающую среду, качество жизни и здоровье населения и принимает обязательства по всемерному поддержанию экологической безопасности и сохранению естественной природной среды в местах осуществления производственной деятельности Общества и стремится достичь «нулевого уровня» воздействия на окружающую среду.</w:t>
      </w:r>
    </w:p>
    <w:p w:rsidR="00176DA8" w:rsidRPr="003E5796" w:rsidRDefault="00176DA8" w:rsidP="00176DA8">
      <w:pPr>
        <w:pStyle w:val="20"/>
        <w:numPr>
          <w:ilvl w:val="0"/>
          <w:numId w:val="8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стремится к обеспечению эффективного и конструктивного взаимодействия с ключевыми заинтересованными сторонами - с органами государственной власти и трудовыми коллективами, деловыми партнерами и общественностью, экспертными организациями - для выработки решений задач в области охраны окружающей среды и рационального использования ресурсов.</w:t>
      </w:r>
    </w:p>
    <w:p w:rsidR="00176DA8" w:rsidRPr="003E5796" w:rsidRDefault="00176DA8" w:rsidP="00176DA8">
      <w:pPr>
        <w:pStyle w:val="20"/>
        <w:numPr>
          <w:ilvl w:val="0"/>
          <w:numId w:val="8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предпринимает усилия, направленные на соответствие принципам экологической ответственности, бережного и рационального использования природных ресурсов и минимизацию экологических рисков, включая реализацию целевых программ и мероприятий в области охраны окружающей среды, направленных на: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строгое соблюдение требований действующего законодательства РК и национального законодательств</w:t>
      </w:r>
      <w:r w:rsidR="00465CF1" w:rsidRPr="003E5796">
        <w:rPr>
          <w:sz w:val="28"/>
          <w:szCs w:val="28"/>
        </w:rPr>
        <w:t>а</w:t>
      </w:r>
      <w:r w:rsidRPr="003E5796">
        <w:rPr>
          <w:sz w:val="28"/>
          <w:szCs w:val="28"/>
        </w:rPr>
        <w:t xml:space="preserve"> стран, в которых осуществляется деятельность Общества, в области охраны окружающей среды и экологической безопасности;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минимизацию воздействия производственной деятельности на качество жизни населения и окружающую среду, поддержание благоприятного состояния</w:t>
      </w:r>
      <w:r w:rsidR="00591841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природной среды и среды обитания человека в регионах осуществления производственной деятельности Общества;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предупреждение производственных аварий и аварийного загрязнения окружающей среды, обеспечение ликвидации их последствий;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рациональное использование, восстановление и охрану природных ресурсов, сохранение биологического разнообразия;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разработку и совершенствование инструментов и решений для повышения эффективности управления промышленными отходами, включая процессы сбора, переработки и утилизации отходов в целях минимизации или предотвращения образования промышленных отходов, внедрения малоотходных технологий и использования экологически безопасных методов утилизации промышленных отходов;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недопущение экологического ущерба от промышленной и хозяйственной деятельности;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совершенствование системы управления природоохранной и ресурсосберегающей деятельностью и экологического обучения сотрудников, внедрение лучших мировых практик в области экологической безопасности.</w:t>
      </w:r>
    </w:p>
    <w:p w:rsidR="00176DA8" w:rsidRPr="003E5796" w:rsidRDefault="00176DA8" w:rsidP="00176DA8">
      <w:pPr>
        <w:pStyle w:val="20"/>
        <w:numPr>
          <w:ilvl w:val="0"/>
          <w:numId w:val="8"/>
        </w:numPr>
        <w:shd w:val="clear" w:color="auto" w:fill="auto"/>
        <w:tabs>
          <w:tab w:val="left" w:pos="1419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стремится внедрить и интегрировать инструменты экологической ответственности в деятельность и практику корпоративного управления с целью не только соблюдения регуляторных и законодательных требований и минимизации экологических рисков, но также в целях выработки и имплементации практических подходов повышения эффективности управления бизнесом, способствующих росту производительности и повышению экономической эффективности.</w:t>
      </w:r>
    </w:p>
    <w:p w:rsidR="00176DA8" w:rsidRPr="003E5796" w:rsidRDefault="00176DA8" w:rsidP="00176DA8">
      <w:pPr>
        <w:pStyle w:val="20"/>
        <w:numPr>
          <w:ilvl w:val="0"/>
          <w:numId w:val="8"/>
        </w:numPr>
        <w:shd w:val="clear" w:color="auto" w:fill="auto"/>
        <w:tabs>
          <w:tab w:val="left" w:pos="1419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Основные цели и обязательства Общества в рамках реализации экологической ответственности содержатся в положениях Политики в области охраны труда, охраны окружающей среды, обеспечения ядерной и радиационной безопасности и Политики корпоративной социальной ответственности Общества.</w:t>
      </w:r>
    </w:p>
    <w:p w:rsidR="00176DA8" w:rsidRPr="003E5796" w:rsidRDefault="00176DA8" w:rsidP="00B74C5F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463"/>
        </w:tabs>
        <w:spacing w:before="120" w:after="120" w:line="240" w:lineRule="auto"/>
        <w:ind w:left="1038" w:firstLine="0"/>
        <w:jc w:val="center"/>
        <w:rPr>
          <w:sz w:val="28"/>
          <w:szCs w:val="28"/>
        </w:rPr>
      </w:pPr>
      <w:bookmarkStart w:id="2" w:name="bookmark3"/>
      <w:r w:rsidRPr="003E5796">
        <w:rPr>
          <w:sz w:val="28"/>
          <w:szCs w:val="28"/>
        </w:rPr>
        <w:t xml:space="preserve">Научно-техническое и </w:t>
      </w:r>
      <w:proofErr w:type="spellStart"/>
      <w:r w:rsidRPr="003E5796">
        <w:rPr>
          <w:sz w:val="28"/>
          <w:szCs w:val="28"/>
        </w:rPr>
        <w:t>инновационно</w:t>
      </w:r>
      <w:proofErr w:type="spellEnd"/>
      <w:r w:rsidRPr="003E5796">
        <w:rPr>
          <w:sz w:val="28"/>
          <w:szCs w:val="28"/>
        </w:rPr>
        <w:t>-технологическое развитие</w:t>
      </w:r>
      <w:bookmarkEnd w:id="2"/>
    </w:p>
    <w:p w:rsidR="00176DA8" w:rsidRPr="003E5796" w:rsidRDefault="00176DA8" w:rsidP="00176DA8">
      <w:pPr>
        <w:pStyle w:val="20"/>
        <w:numPr>
          <w:ilvl w:val="0"/>
          <w:numId w:val="9"/>
        </w:numPr>
        <w:shd w:val="clear" w:color="auto" w:fill="auto"/>
        <w:tabs>
          <w:tab w:val="left" w:pos="1419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 целях обеспечения долгосрочной конкурентоспособности на мировом рынке, диверсификации основной деятельности, а также повышения производственной и операционной эффективности</w:t>
      </w:r>
      <w:r w:rsidR="00465CF1" w:rsidRPr="003E5796">
        <w:rPr>
          <w:sz w:val="28"/>
          <w:szCs w:val="28"/>
        </w:rPr>
        <w:t xml:space="preserve">, </w:t>
      </w:r>
      <w:r w:rsidRPr="003E5796">
        <w:rPr>
          <w:sz w:val="28"/>
          <w:szCs w:val="28"/>
        </w:rPr>
        <w:t>Общество реализует меры по последовательному развитию научного-исследовательского, технологического и инновационного потенциала.</w:t>
      </w:r>
    </w:p>
    <w:p w:rsidR="00176DA8" w:rsidRPr="003E5796" w:rsidRDefault="00176DA8" w:rsidP="00176DA8">
      <w:pPr>
        <w:pStyle w:val="20"/>
        <w:numPr>
          <w:ilvl w:val="0"/>
          <w:numId w:val="9"/>
        </w:numPr>
        <w:shd w:val="clear" w:color="auto" w:fill="auto"/>
        <w:tabs>
          <w:tab w:val="left" w:pos="1419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В рамках научно-технического и </w:t>
      </w:r>
      <w:proofErr w:type="spellStart"/>
      <w:r w:rsidRPr="003E5796">
        <w:rPr>
          <w:sz w:val="28"/>
          <w:szCs w:val="28"/>
        </w:rPr>
        <w:t>инновационно</w:t>
      </w:r>
      <w:proofErr w:type="spellEnd"/>
      <w:r w:rsidRPr="003E5796">
        <w:rPr>
          <w:sz w:val="28"/>
          <w:szCs w:val="28"/>
        </w:rPr>
        <w:t>-технологического развития, Общество реализует целевые программы и мероприятия, направленные на: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создание и развитие современной научно-технической базы</w:t>
      </w:r>
      <w:r w:rsidR="00623190" w:rsidRPr="003E5796">
        <w:rPr>
          <w:sz w:val="28"/>
          <w:szCs w:val="28"/>
        </w:rPr>
        <w:t xml:space="preserve">, совершенствование и внедрение в производство передовых производственных технологий, новых видов бурового оборудования, инструментов, материалов (в том числе </w:t>
      </w:r>
      <w:proofErr w:type="spellStart"/>
      <w:r w:rsidR="00623190" w:rsidRPr="003E5796">
        <w:rPr>
          <w:sz w:val="28"/>
          <w:szCs w:val="28"/>
        </w:rPr>
        <w:t>гидрофицированных</w:t>
      </w:r>
      <w:proofErr w:type="spellEnd"/>
      <w:r w:rsidR="00623190" w:rsidRPr="003E5796">
        <w:rPr>
          <w:sz w:val="28"/>
          <w:szCs w:val="28"/>
        </w:rPr>
        <w:t xml:space="preserve"> буровых установок повышенной мощности, </w:t>
      </w:r>
      <w:proofErr w:type="spellStart"/>
      <w:r w:rsidR="00623190" w:rsidRPr="003E5796">
        <w:rPr>
          <w:sz w:val="28"/>
          <w:szCs w:val="28"/>
        </w:rPr>
        <w:t>породоразрушающих</w:t>
      </w:r>
      <w:proofErr w:type="spellEnd"/>
      <w:r w:rsidR="00623190" w:rsidRPr="003E5796">
        <w:rPr>
          <w:sz w:val="28"/>
          <w:szCs w:val="28"/>
        </w:rPr>
        <w:t xml:space="preserve"> инструментов, буровых растворов и т.д.);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проведение научно-исследовательских и опытно-конструкторских работ, в том числе с привлечением научно-исследовательских центров;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коммерциализацию результатов научно-технической и инновационной деятельности и обеспечение своевременного юридического закрепления прав на интеллектуальную собственность;</w:t>
      </w:r>
    </w:p>
    <w:p w:rsidR="00176DA8" w:rsidRPr="003E5796" w:rsidRDefault="00623190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bCs/>
          <w:sz w:val="28"/>
          <w:szCs w:val="28"/>
        </w:rPr>
        <w:t>создание новых видов конструкций скважин,</w:t>
      </w:r>
      <w:r w:rsidRPr="003E5796">
        <w:rPr>
          <w:sz w:val="28"/>
          <w:szCs w:val="28"/>
        </w:rPr>
        <w:t xml:space="preserve"> </w:t>
      </w:r>
      <w:r w:rsidR="00176DA8" w:rsidRPr="003E5796">
        <w:rPr>
          <w:sz w:val="28"/>
          <w:szCs w:val="28"/>
        </w:rPr>
        <w:t xml:space="preserve">разработку, коммерциализацию, трансферт, внедрение и сопровождение инновационных научно-технических разработок в области геологии и бурения, </w:t>
      </w:r>
      <w:proofErr w:type="spellStart"/>
      <w:r w:rsidR="00084262" w:rsidRPr="003E5796">
        <w:rPr>
          <w:sz w:val="28"/>
          <w:szCs w:val="28"/>
        </w:rPr>
        <w:t>геотехнологии</w:t>
      </w:r>
      <w:proofErr w:type="spellEnd"/>
      <w:r w:rsidR="00084262" w:rsidRPr="003E5796">
        <w:rPr>
          <w:sz w:val="28"/>
          <w:szCs w:val="28"/>
        </w:rPr>
        <w:t xml:space="preserve"> и горно-подготовительных работ, ремонтно-восстановительных работ скважин и попутного извлечения редких и редкоземельных металлов на урановых месторождениях</w:t>
      </w:r>
      <w:r w:rsidR="00176DA8" w:rsidRPr="003E5796">
        <w:rPr>
          <w:sz w:val="28"/>
          <w:szCs w:val="28"/>
        </w:rPr>
        <w:t>;</w:t>
      </w:r>
    </w:p>
    <w:p w:rsidR="00623190" w:rsidRPr="003E5796" w:rsidRDefault="00623190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увеличение вклада новых научных/ научно-технических/ технологических/ цифровых разработок и технологий искусственного интеллекта в сокращение себестоимости работ и услуг Общества;</w:t>
      </w:r>
    </w:p>
    <w:p w:rsidR="00623190" w:rsidRPr="003E5796" w:rsidRDefault="00623190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bCs/>
          <w:sz w:val="28"/>
          <w:szCs w:val="28"/>
        </w:rPr>
        <w:t xml:space="preserve">сокращение издержек производства, повышение производительности труда; </w:t>
      </w:r>
    </w:p>
    <w:p w:rsidR="00623190" w:rsidRPr="003E5796" w:rsidRDefault="00623190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bCs/>
          <w:sz w:val="28"/>
          <w:szCs w:val="28"/>
        </w:rPr>
      </w:pPr>
      <w:r w:rsidRPr="003E5796">
        <w:rPr>
          <w:bCs/>
          <w:sz w:val="28"/>
          <w:szCs w:val="28"/>
        </w:rPr>
        <w:t>эффективное управление производственными (технологическими) активами;</w:t>
      </w:r>
    </w:p>
    <w:p w:rsidR="00623190" w:rsidRPr="003E5796" w:rsidRDefault="00623190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bCs/>
          <w:sz w:val="28"/>
          <w:szCs w:val="28"/>
        </w:rPr>
      </w:pPr>
      <w:r w:rsidRPr="003E5796">
        <w:rPr>
          <w:bCs/>
          <w:sz w:val="28"/>
          <w:szCs w:val="28"/>
        </w:rPr>
        <w:t>повышение качества окружающей среды и радиационной безопасности;</w:t>
      </w:r>
    </w:p>
    <w:p w:rsidR="00623190" w:rsidRPr="003E5796" w:rsidRDefault="00623190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bCs/>
          <w:sz w:val="28"/>
          <w:szCs w:val="28"/>
        </w:rPr>
      </w:pPr>
      <w:r w:rsidRPr="003E5796">
        <w:rPr>
          <w:bCs/>
          <w:sz w:val="28"/>
          <w:szCs w:val="28"/>
        </w:rPr>
        <w:t>улучшение производственной безопасности и охраны труда;</w:t>
      </w:r>
    </w:p>
    <w:p w:rsidR="00623190" w:rsidRPr="003E5796" w:rsidRDefault="00623190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bCs/>
          <w:sz w:val="28"/>
          <w:szCs w:val="28"/>
        </w:rPr>
      </w:pPr>
      <w:r w:rsidRPr="003E5796">
        <w:rPr>
          <w:bCs/>
          <w:sz w:val="28"/>
          <w:szCs w:val="28"/>
        </w:rPr>
        <w:t>рациональное использование природных и энергетических ресурсов;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развитие накопленного интеллектуального капитала, включая сохранение и подготовку высококвалифицированных научных и инженерных кадров, а также консолидирование </w:t>
      </w:r>
      <w:r w:rsidR="00623190" w:rsidRPr="003E5796">
        <w:rPr>
          <w:sz w:val="28"/>
          <w:szCs w:val="28"/>
        </w:rPr>
        <w:t>знаний и компетенций, постоянное повышение квалификации, компетентности и научно-технической эффективности работников Общества</w:t>
      </w:r>
      <w:r w:rsidRPr="003E5796">
        <w:rPr>
          <w:sz w:val="28"/>
          <w:szCs w:val="28"/>
        </w:rPr>
        <w:t>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организация взаимовыгодного научно-технического сотрудничества путем формирования инновационного партнерства и создания стратегических альянсов с ведущими компаниями, мировыми научными и образовательными центрами.</w:t>
      </w:r>
    </w:p>
    <w:p w:rsidR="00084262" w:rsidRPr="003E5796" w:rsidRDefault="00176DA8" w:rsidP="00084262">
      <w:pPr>
        <w:tabs>
          <w:tab w:val="left" w:pos="1432"/>
        </w:tabs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796">
        <w:rPr>
          <w:rFonts w:ascii="Times New Roman" w:hAnsi="Times New Roman" w:cs="Times New Roman"/>
          <w:color w:val="auto"/>
          <w:sz w:val="28"/>
          <w:szCs w:val="28"/>
        </w:rPr>
        <w:t xml:space="preserve">Задачи, приоритеты и основные направления научно-технического и </w:t>
      </w:r>
      <w:proofErr w:type="spellStart"/>
      <w:r w:rsidRPr="003E5796">
        <w:rPr>
          <w:rFonts w:ascii="Times New Roman" w:hAnsi="Times New Roman" w:cs="Times New Roman"/>
          <w:color w:val="auto"/>
          <w:sz w:val="28"/>
          <w:szCs w:val="28"/>
        </w:rPr>
        <w:t>инновационно</w:t>
      </w:r>
      <w:proofErr w:type="spellEnd"/>
      <w:r w:rsidRPr="003E5796">
        <w:rPr>
          <w:rFonts w:ascii="Times New Roman" w:hAnsi="Times New Roman" w:cs="Times New Roman"/>
          <w:color w:val="auto"/>
          <w:sz w:val="28"/>
          <w:szCs w:val="28"/>
        </w:rPr>
        <w:t xml:space="preserve">-технологического развития Общества изложены </w:t>
      </w:r>
      <w:r w:rsidR="00084262" w:rsidRPr="003E5796">
        <w:rPr>
          <w:rFonts w:ascii="Times New Roman" w:hAnsi="Times New Roman" w:cs="Times New Roman"/>
          <w:color w:val="auto"/>
          <w:sz w:val="28"/>
          <w:szCs w:val="28"/>
        </w:rPr>
        <w:t>в Научно-технической Политике АО «Волковгеология» (П АО ВГ 06-2020) на 2020-2025 годы.</w:t>
      </w:r>
    </w:p>
    <w:p w:rsidR="004D17CB" w:rsidRPr="003E5796" w:rsidRDefault="004D17CB" w:rsidP="00084262">
      <w:pPr>
        <w:tabs>
          <w:tab w:val="left" w:pos="1432"/>
        </w:tabs>
        <w:ind w:firstLine="737"/>
        <w:jc w:val="both"/>
        <w:rPr>
          <w:rFonts w:ascii="Times New Roman" w:eastAsia="Times New Roman" w:hAnsi="Times New Roman" w:cs="Times New Roman"/>
          <w:color w:val="auto"/>
        </w:rPr>
      </w:pPr>
    </w:p>
    <w:p w:rsidR="00176DA8" w:rsidRPr="003E5796" w:rsidRDefault="00176DA8" w:rsidP="00B74C5F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before="120" w:after="120" w:line="240" w:lineRule="auto"/>
        <w:jc w:val="center"/>
        <w:rPr>
          <w:sz w:val="28"/>
          <w:szCs w:val="28"/>
        </w:rPr>
      </w:pPr>
      <w:bookmarkStart w:id="3" w:name="bookmark4"/>
      <w:r w:rsidRPr="003E5796">
        <w:rPr>
          <w:b/>
          <w:sz w:val="28"/>
          <w:szCs w:val="28"/>
        </w:rPr>
        <w:t>Эффективное корпоративное управление и риск-культура</w:t>
      </w:r>
      <w:bookmarkEnd w:id="3"/>
    </w:p>
    <w:p w:rsidR="00176DA8" w:rsidRPr="003E5796" w:rsidRDefault="00176DA8" w:rsidP="00176DA8">
      <w:pPr>
        <w:pStyle w:val="20"/>
        <w:numPr>
          <w:ilvl w:val="0"/>
          <w:numId w:val="10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осознает, что эффективное функционирование системы корпоративного управления и совершенствование системы управления рисками играют важную роль для обеспечения устойчивости, повышения конкурентоспособности и инвестиционной привлекательности, и создания стоимости для акционеров.</w:t>
      </w:r>
    </w:p>
    <w:p w:rsidR="00176DA8" w:rsidRPr="003E5796" w:rsidRDefault="00176DA8" w:rsidP="00176DA8">
      <w:pPr>
        <w:pStyle w:val="20"/>
        <w:numPr>
          <w:ilvl w:val="0"/>
          <w:numId w:val="10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 целях дальнейшего развития системы корпоративного управления и повышения риск-культуры, Общество предпринимает усилия по последовательной интеграции принципов устойчивого развития в систему корпоративного управления, процессы принятия решений и систему управления рисками.</w:t>
      </w:r>
    </w:p>
    <w:p w:rsidR="00176DA8" w:rsidRPr="003E5796" w:rsidRDefault="00176DA8" w:rsidP="00176DA8">
      <w:pPr>
        <w:pStyle w:val="22"/>
        <w:keepNext/>
        <w:keepLines/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bookmarkStart w:id="4" w:name="bookmark5"/>
      <w:r w:rsidRPr="003E5796">
        <w:rPr>
          <w:sz w:val="28"/>
          <w:szCs w:val="28"/>
        </w:rPr>
        <w:t>Структура и эффективность корпоративного управления</w:t>
      </w:r>
      <w:bookmarkEnd w:id="4"/>
    </w:p>
    <w:p w:rsidR="00176DA8" w:rsidRPr="003E5796" w:rsidRDefault="00176DA8" w:rsidP="00176DA8">
      <w:pPr>
        <w:pStyle w:val="20"/>
        <w:numPr>
          <w:ilvl w:val="0"/>
          <w:numId w:val="10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 развитии системы корпоративного управления Общество ориентируется на лучшие международные практики и предпринимает усилия по дальнейшему совершенствованию практики корпоративного управления путем интеграции принципов устойчивого развития в систему корпоративного управления в целях: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повышения эффективности работы органов Общества;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повышения степени вовлеченности высшего руководства;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эффективного взаимодействия с ключевыми заинтересованными сторонами;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внедрения принципов устойчивого развития в ключевые внутренние корпоративные документы, регламентирующие функционирование системы корпоративного управления;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совершенствования системы и процессов управления </w:t>
      </w:r>
      <w:r w:rsidR="00465CF1" w:rsidRPr="003E5796">
        <w:rPr>
          <w:sz w:val="28"/>
          <w:szCs w:val="28"/>
        </w:rPr>
        <w:t>Общества</w:t>
      </w:r>
      <w:r w:rsidRPr="003E5796">
        <w:rPr>
          <w:sz w:val="28"/>
          <w:szCs w:val="28"/>
        </w:rPr>
        <w:t>.</w:t>
      </w:r>
    </w:p>
    <w:p w:rsidR="00176DA8" w:rsidRPr="003E5796" w:rsidRDefault="00176DA8" w:rsidP="00176DA8">
      <w:pPr>
        <w:pStyle w:val="22"/>
        <w:keepNext/>
        <w:keepLines/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bookmarkStart w:id="5" w:name="bookmark6"/>
      <w:r w:rsidRPr="003E5796">
        <w:rPr>
          <w:sz w:val="28"/>
          <w:szCs w:val="28"/>
        </w:rPr>
        <w:t>Эффективность системы принятия решений</w:t>
      </w:r>
      <w:bookmarkEnd w:id="5"/>
    </w:p>
    <w:p w:rsidR="00176DA8" w:rsidRPr="003E5796" w:rsidRDefault="00176DA8" w:rsidP="00176DA8">
      <w:pPr>
        <w:pStyle w:val="20"/>
        <w:numPr>
          <w:ilvl w:val="0"/>
          <w:numId w:val="10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Интеграция принципов устойчивого развития в процессы принятия решений предполагает выработку и принятие управленческих решений, основанных на тщательном анализе взаимосвязи внутренних стратегических приоритетов Общества с приоритетами в области устойчивого развития и корпоративного управления с учетом: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оценки ключевых рисков в области устойчивого развития с точки зрения потенциального влияния на здоровье, безопасность и охрану труда, окружающую среду, качество жизни местных сообществ, репутацию, соответствие законодательным и регуляторным требованиями и обеспечение непрерывности деятельности;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оценки ожидаемых выгод и вклада в достижение целей, задач и возможностей для устойчивого развития;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оценки эффективности использования финансовых, природных и человеческих ресурсов.</w:t>
      </w:r>
    </w:p>
    <w:p w:rsidR="00176DA8" w:rsidRPr="003E5796" w:rsidRDefault="00176DA8" w:rsidP="00176DA8">
      <w:pPr>
        <w:pStyle w:val="22"/>
        <w:keepNext/>
        <w:keepLines/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bookmarkStart w:id="6" w:name="bookmark7"/>
      <w:r w:rsidRPr="003E5796">
        <w:rPr>
          <w:sz w:val="28"/>
          <w:szCs w:val="28"/>
        </w:rPr>
        <w:t>Система управления рисками</w:t>
      </w:r>
      <w:bookmarkEnd w:id="6"/>
    </w:p>
    <w:p w:rsidR="00176DA8" w:rsidRPr="003E5796" w:rsidRDefault="00176DA8" w:rsidP="00B74C5F">
      <w:pPr>
        <w:pStyle w:val="20"/>
        <w:numPr>
          <w:ilvl w:val="0"/>
          <w:numId w:val="10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Управление рисками в области устойчивого развития осуществляется в рамках корпоративной системы управления рисками Общества, которая охватывает</w:t>
      </w:r>
      <w:r w:rsidR="00043EEA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ключевые риски в области устойчивого развития, включая управление рисками социального, экологического и экономического характера.</w:t>
      </w:r>
    </w:p>
    <w:p w:rsidR="00176DA8" w:rsidRPr="003E5796" w:rsidRDefault="00176DA8" w:rsidP="00176DA8">
      <w:pPr>
        <w:pStyle w:val="20"/>
        <w:numPr>
          <w:ilvl w:val="0"/>
          <w:numId w:val="10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 целью идентификации и оценки рисков в области устойчивого развития Общество на регулярной основе осуществляет анализ как внутренних, так и внешних факторов воздействия на достижение целей и задач в области устойчивого развития и обеспечение непрерывности деятельности Общества.</w:t>
      </w:r>
    </w:p>
    <w:p w:rsidR="00176DA8" w:rsidRPr="003E5796" w:rsidRDefault="00176DA8" w:rsidP="00B74C5F">
      <w:pPr>
        <w:pStyle w:val="20"/>
        <w:numPr>
          <w:ilvl w:val="0"/>
          <w:numId w:val="10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</w:t>
      </w:r>
      <w:r w:rsidRPr="003E5796">
        <w:rPr>
          <w:sz w:val="28"/>
          <w:szCs w:val="28"/>
        </w:rPr>
        <w:tab/>
        <w:t>в рамках системы</w:t>
      </w:r>
      <w:r w:rsidRPr="003E5796">
        <w:rPr>
          <w:sz w:val="28"/>
          <w:szCs w:val="28"/>
        </w:rPr>
        <w:tab/>
        <w:t>взаимодействия с ключевыми</w:t>
      </w:r>
      <w:r w:rsidR="00AB1E5C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заинтересованными сторонами способствует активному участию заинтересованных сторон в выявлении и оценке существенных рисков в области устойчивого развития.</w:t>
      </w:r>
    </w:p>
    <w:p w:rsidR="00176DA8" w:rsidRPr="003E5796" w:rsidRDefault="00176DA8" w:rsidP="00176DA8">
      <w:pPr>
        <w:pStyle w:val="20"/>
        <w:numPr>
          <w:ilvl w:val="0"/>
          <w:numId w:val="10"/>
        </w:numPr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 Общество предпринимает шаги по постепенному переходу к риск-ориентированному подходу управления устойчивым развитием, который предполагает: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выявление и оценку рисков, оказывающих непосредственное влияние на долгосрочный финансовый результат и устойчивое развитие Общества;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разработку и реализацию мер по эффективному управлению данными рисками;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совершенствование практики управления рисками в области устойчивого развития и развитие риск-культуры для выявления новых возможностей повышения эффективности деятельности и получения существенных конкурентных преимуществ.</w:t>
      </w:r>
    </w:p>
    <w:p w:rsidR="00176DA8" w:rsidRPr="003E5796" w:rsidRDefault="00176DA8" w:rsidP="00176DA8">
      <w:pPr>
        <w:pStyle w:val="20"/>
        <w:numPr>
          <w:ilvl w:val="0"/>
          <w:numId w:val="10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Общество, подрядчики и поставщики стремятся применять все экономически целесообразные меры для своевременного выявления и эффективного управления экономическими, социальными и экологическими рисками, и при осуществлении своей деятельности используют все возможности в социальной и экологической сфере для постоянного содействия устойчивому развитию.</w:t>
      </w:r>
    </w:p>
    <w:p w:rsidR="00176DA8" w:rsidRPr="003E5796" w:rsidRDefault="00176DA8" w:rsidP="00176DA8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>6.7 Высокие этические стандарты и противодействие коррупции</w:t>
      </w:r>
    </w:p>
    <w:p w:rsidR="00176DA8" w:rsidRPr="003E5796" w:rsidRDefault="00176DA8" w:rsidP="00176DA8">
      <w:pPr>
        <w:pStyle w:val="20"/>
        <w:numPr>
          <w:ilvl w:val="0"/>
          <w:numId w:val="11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при осуществлении своей деятельности придерживается высоких этических стандартов и принципа абсолютного неприятия коррупции, мошенничества, злоупотреблений и других неправомерных действий.</w:t>
      </w:r>
    </w:p>
    <w:p w:rsidR="00176DA8" w:rsidRPr="003E5796" w:rsidRDefault="00176DA8" w:rsidP="00176DA8">
      <w:pPr>
        <w:pStyle w:val="20"/>
        <w:numPr>
          <w:ilvl w:val="0"/>
          <w:numId w:val="11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В рамках развития корпоративной системы </w:t>
      </w:r>
      <w:proofErr w:type="spellStart"/>
      <w:r w:rsidRPr="003E5796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>, нацеленной главным образом на то, чтобы деятельность Общества соответствовала применимому казахстанскому и международному законодательству, регулирующих права человека, стандартам по охране труда и технике безопасности, охране окружающей среды и способствовала предотвращению коррупции, обеспечению добросовестной конкуренции, достоверному налогообложению и представлению финансовой информации. Общество предпринимает усилия по внедрению лучших практик и реализует следующие меры для предотвращения коррупционных правонарушений: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внедрение корпоративного Кодекса </w:t>
      </w:r>
      <w:r w:rsidR="00465CF1" w:rsidRPr="003E5796">
        <w:rPr>
          <w:sz w:val="28"/>
          <w:szCs w:val="28"/>
        </w:rPr>
        <w:t xml:space="preserve">корпоративной </w:t>
      </w:r>
      <w:r w:rsidRPr="003E5796">
        <w:rPr>
          <w:sz w:val="28"/>
          <w:szCs w:val="28"/>
        </w:rPr>
        <w:t xml:space="preserve">этики и </w:t>
      </w:r>
      <w:proofErr w:type="spellStart"/>
      <w:r w:rsidRPr="003E5796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 xml:space="preserve"> в деятельность Общества;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повышение уровня антикоррупционной культуры путем информирования и обучения сотрудников по вопросам противодействия коррупции;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проведение оценки </w:t>
      </w:r>
      <w:proofErr w:type="spellStart"/>
      <w:r w:rsidRPr="003E5796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 xml:space="preserve"> рисков, определение и мониторинг реализации мероприятий для </w:t>
      </w:r>
      <w:proofErr w:type="spellStart"/>
      <w:r w:rsidRPr="003E5796">
        <w:rPr>
          <w:sz w:val="28"/>
          <w:szCs w:val="28"/>
        </w:rPr>
        <w:t>митигации</w:t>
      </w:r>
      <w:proofErr w:type="spellEnd"/>
      <w:r w:rsidRPr="003E5796">
        <w:rPr>
          <w:sz w:val="28"/>
          <w:szCs w:val="28"/>
        </w:rPr>
        <w:t xml:space="preserve"> выявленных и оцененных рисков;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внедрение контрольных процедур, включая комплексную проверку благонадежности третьих лиц;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внедрение линии инициативного информирования о предполагаемых нарушениях регуляторных требований по вопросам противодействия коррупции и положений корпоративного Кодекса </w:t>
      </w:r>
      <w:r w:rsidR="00465CF1" w:rsidRPr="003E5796">
        <w:rPr>
          <w:sz w:val="28"/>
          <w:szCs w:val="28"/>
        </w:rPr>
        <w:t xml:space="preserve">корпоративной </w:t>
      </w:r>
      <w:r w:rsidR="00BA470A">
        <w:rPr>
          <w:sz w:val="28"/>
          <w:szCs w:val="28"/>
        </w:rPr>
        <w:t xml:space="preserve">этики и </w:t>
      </w:r>
      <w:proofErr w:type="spellStart"/>
      <w:r w:rsidR="00BA470A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 xml:space="preserve"> («горячая линия»);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развитие и укрепление корпоративной практики института Омбудсмена;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проведение расследований случаев нарушения регуляторных требований по вопросам противодействия коррупции и положений корпоративного Кодекса </w:t>
      </w:r>
      <w:r w:rsidR="00465CF1" w:rsidRPr="003E5796">
        <w:rPr>
          <w:sz w:val="28"/>
          <w:szCs w:val="28"/>
        </w:rPr>
        <w:t xml:space="preserve">корпоративной </w:t>
      </w:r>
      <w:r w:rsidR="00BA470A">
        <w:rPr>
          <w:sz w:val="28"/>
          <w:szCs w:val="28"/>
        </w:rPr>
        <w:t xml:space="preserve">этики и </w:t>
      </w:r>
      <w:proofErr w:type="spellStart"/>
      <w:r w:rsidR="00BA470A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>, принятие корректирующих мер и совершенствование контрольных процедур.</w:t>
      </w:r>
    </w:p>
    <w:p w:rsidR="00176DA8" w:rsidRPr="003E5796" w:rsidRDefault="00176DA8" w:rsidP="00176DA8">
      <w:pPr>
        <w:pStyle w:val="20"/>
        <w:numPr>
          <w:ilvl w:val="0"/>
          <w:numId w:val="11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ожидает, что деловые партнеры, подрядчики, поставщики и другие третьи лица, которые работают с Обществом или представляют его, будут придерживаться этических принципов и стандартов поведения, отраженных в Кодекс</w:t>
      </w:r>
      <w:r w:rsidR="00465CF1" w:rsidRPr="003E5796">
        <w:rPr>
          <w:sz w:val="28"/>
          <w:szCs w:val="28"/>
        </w:rPr>
        <w:t>е корпоративной</w:t>
      </w:r>
      <w:r w:rsidR="00BA470A">
        <w:rPr>
          <w:sz w:val="28"/>
          <w:szCs w:val="28"/>
        </w:rPr>
        <w:t xml:space="preserve"> этики и </w:t>
      </w:r>
      <w:proofErr w:type="spellStart"/>
      <w:r w:rsidR="00BA470A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 xml:space="preserve"> Общества и/или других аналогичных документах по соблюдению и соответствию требованиям законодательства, международным стандартам и лучшим практикам.</w:t>
      </w:r>
    </w:p>
    <w:p w:rsidR="00176DA8" w:rsidRPr="003E5796" w:rsidRDefault="00176DA8" w:rsidP="00176DA8">
      <w:pPr>
        <w:pStyle w:val="20"/>
        <w:numPr>
          <w:ilvl w:val="0"/>
          <w:numId w:val="11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Ценности и принципы деятельности Общества, этические принципы поведения при взаимодействии с широким кругом внешних и внутренних заинтересованных сторон, а также правила ведения бизнеса изложены в Кодексе</w:t>
      </w:r>
      <w:r w:rsidR="00465CF1" w:rsidRPr="003E5796">
        <w:rPr>
          <w:sz w:val="28"/>
          <w:szCs w:val="28"/>
        </w:rPr>
        <w:t xml:space="preserve"> корпоративной</w:t>
      </w:r>
      <w:r w:rsidRPr="003E5796">
        <w:rPr>
          <w:sz w:val="28"/>
          <w:szCs w:val="28"/>
        </w:rPr>
        <w:t xml:space="preserve"> этики и </w:t>
      </w:r>
      <w:proofErr w:type="spellStart"/>
      <w:r w:rsidRPr="003E5796">
        <w:rPr>
          <w:sz w:val="28"/>
          <w:szCs w:val="28"/>
        </w:rPr>
        <w:t>комплаенс</w:t>
      </w:r>
      <w:proofErr w:type="spellEnd"/>
      <w:r w:rsidRPr="003E5796">
        <w:rPr>
          <w:sz w:val="28"/>
          <w:szCs w:val="28"/>
        </w:rPr>
        <w:t>.</w:t>
      </w:r>
    </w:p>
    <w:p w:rsidR="004D17CB" w:rsidRPr="003E5796" w:rsidRDefault="004D17CB" w:rsidP="00B74C5F">
      <w:pPr>
        <w:pStyle w:val="20"/>
        <w:shd w:val="clear" w:color="auto" w:fill="auto"/>
        <w:tabs>
          <w:tab w:val="left" w:pos="1424"/>
        </w:tabs>
        <w:spacing w:before="0" w:after="60" w:line="240" w:lineRule="auto"/>
        <w:ind w:left="760"/>
        <w:rPr>
          <w:sz w:val="28"/>
          <w:szCs w:val="28"/>
        </w:rPr>
      </w:pPr>
    </w:p>
    <w:p w:rsidR="00176DA8" w:rsidRPr="003E5796" w:rsidRDefault="00176DA8" w:rsidP="00B74C5F">
      <w:pPr>
        <w:pStyle w:val="50"/>
        <w:shd w:val="clear" w:color="auto" w:fill="auto"/>
        <w:spacing w:before="120" w:after="120" w:line="240" w:lineRule="auto"/>
        <w:rPr>
          <w:sz w:val="28"/>
          <w:szCs w:val="28"/>
        </w:rPr>
      </w:pPr>
      <w:r w:rsidRPr="003E5796">
        <w:rPr>
          <w:sz w:val="28"/>
          <w:szCs w:val="28"/>
        </w:rPr>
        <w:t>6.8 Ответственные закупки</w:t>
      </w:r>
    </w:p>
    <w:p w:rsidR="00176DA8" w:rsidRPr="003E5796" w:rsidRDefault="00176DA8" w:rsidP="00176DA8">
      <w:pPr>
        <w:pStyle w:val="20"/>
        <w:numPr>
          <w:ilvl w:val="0"/>
          <w:numId w:val="12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признает, что масштаб, характер и потенциал закупочной деятельности, необходимый для осуществления производственно-экономической деятельности, может оказывать значительное влияние на цепочки поставок и широкий круг заинтересованных сторон, которые, в свою очередь, могут влиять на степень воздействия Общества на окружающую среду, социально-экономическое развитие регионов присутствия и местные сообщества.</w:t>
      </w:r>
    </w:p>
    <w:p w:rsidR="00176DA8" w:rsidRPr="003E5796" w:rsidRDefault="00176DA8" w:rsidP="00176DA8">
      <w:pPr>
        <w:pStyle w:val="20"/>
        <w:numPr>
          <w:ilvl w:val="0"/>
          <w:numId w:val="12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придерживается принципов добросовестного ведения бизнеса, гласности, прозрачности закупок, развития добросовестной конкуренции, оптимального и эффективного расходования денег при осуществлении закупочной деятельности, включая подбор поставщиков и подрядчиков.</w:t>
      </w:r>
    </w:p>
    <w:p w:rsidR="00176DA8" w:rsidRPr="003E5796" w:rsidRDefault="00176DA8" w:rsidP="00176DA8">
      <w:pPr>
        <w:pStyle w:val="20"/>
        <w:numPr>
          <w:ilvl w:val="0"/>
          <w:numId w:val="12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осознает уровень своей ответственности по использованию стандартов промышленной безопасности, охраны здоровья, охраны окружающей среды, социальных стандартов и прилагает усилия для развития взаимовыгодных партнерских отношений и повышения эффективности взаимодействия с поставщиками и подрядчиками с целью постоянного улучшения и внедрения передовых практик устойчивого развития в рамках цепочки поставок.</w:t>
      </w:r>
    </w:p>
    <w:p w:rsidR="00176DA8" w:rsidRPr="003E5796" w:rsidRDefault="00176DA8" w:rsidP="00176DA8">
      <w:pPr>
        <w:pStyle w:val="20"/>
        <w:numPr>
          <w:ilvl w:val="0"/>
          <w:numId w:val="12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 этой целью Общество предпринимает усилия по повышению эффективности, контроля и прозрачности закупочной деятельности, включая реализацию следующих мероприятий: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развитие и совершенствование практики </w:t>
      </w:r>
      <w:proofErr w:type="spellStart"/>
      <w:r w:rsidRPr="003E5796">
        <w:rPr>
          <w:sz w:val="28"/>
          <w:szCs w:val="28"/>
        </w:rPr>
        <w:t>категорийного</w:t>
      </w:r>
      <w:proofErr w:type="spellEnd"/>
      <w:r w:rsidRPr="003E5796">
        <w:rPr>
          <w:sz w:val="28"/>
          <w:szCs w:val="28"/>
        </w:rPr>
        <w:t xml:space="preserve"> управления закупками товаров, работ и услуг с целью оптимизации затрат в среднесрочном и долгосрочном периоде;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повышение эффективности управления запасами;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оценка и развитие поставщиков, включая оценку эффективности поставщиков, разработку программ их развития, формирование и ведение баз данных квалифицированных/недобросовестных поставщиков для проведения предварительного квалификационного отбора потенциальных поставщиков;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увеличение доли местного содержания;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определение, формализация и внедрение лучших практик управления закупочной деятельностью.</w:t>
      </w:r>
    </w:p>
    <w:p w:rsidR="00176DA8" w:rsidRPr="003E5796" w:rsidRDefault="00176DA8" w:rsidP="00176DA8">
      <w:pPr>
        <w:pStyle w:val="20"/>
        <w:numPr>
          <w:ilvl w:val="0"/>
          <w:numId w:val="12"/>
        </w:numPr>
        <w:shd w:val="clear" w:color="auto" w:fill="auto"/>
        <w:tabs>
          <w:tab w:val="left" w:pos="1424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Общество стремится стимулировать принятие со стороны своих подрядчиков и поставщиков социально ответственных и этических норм ведения бизнеса и соблюдение принципов устойчивого развития.</w:t>
      </w:r>
    </w:p>
    <w:p w:rsidR="00176DA8" w:rsidRPr="003E5796" w:rsidRDefault="00176DA8" w:rsidP="00176DA8">
      <w:pPr>
        <w:spacing w:after="60"/>
        <w:rPr>
          <w:rFonts w:ascii="Times New Roman" w:hAnsi="Times New Roman" w:cs="Times New Roman"/>
          <w:color w:val="auto"/>
          <w:sz w:val="28"/>
          <w:szCs w:val="28"/>
        </w:rPr>
      </w:pPr>
    </w:p>
    <w:p w:rsidR="00176DA8" w:rsidRPr="003E5796" w:rsidRDefault="00176DA8" w:rsidP="00B74C5F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1088"/>
        </w:tabs>
        <w:spacing w:before="120" w:after="120" w:line="240" w:lineRule="auto"/>
        <w:ind w:firstLine="0"/>
        <w:jc w:val="center"/>
        <w:rPr>
          <w:sz w:val="28"/>
          <w:szCs w:val="28"/>
        </w:rPr>
      </w:pPr>
      <w:bookmarkStart w:id="7" w:name="bookmark8"/>
      <w:r w:rsidRPr="003E5796">
        <w:rPr>
          <w:sz w:val="28"/>
          <w:szCs w:val="28"/>
        </w:rPr>
        <w:t>Ответственное ведение бизнеса - взаимодействие с</w:t>
      </w:r>
      <w:r w:rsidR="00AB1E5C" w:rsidRPr="003E5796">
        <w:rPr>
          <w:sz w:val="28"/>
          <w:szCs w:val="28"/>
        </w:rPr>
        <w:t xml:space="preserve"> </w:t>
      </w:r>
      <w:r w:rsidRPr="003E5796">
        <w:rPr>
          <w:sz w:val="28"/>
          <w:szCs w:val="28"/>
        </w:rPr>
        <w:t>заинтересованными сторонами, местными сообществами и отчетность</w:t>
      </w:r>
      <w:bookmarkEnd w:id="7"/>
    </w:p>
    <w:p w:rsidR="00176DA8" w:rsidRPr="003E5796" w:rsidRDefault="00176DA8" w:rsidP="00176DA8">
      <w:pPr>
        <w:pStyle w:val="22"/>
        <w:keepNext/>
        <w:keepLines/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bookmarkStart w:id="8" w:name="bookmark9"/>
      <w:r w:rsidRPr="003E5796">
        <w:rPr>
          <w:sz w:val="28"/>
          <w:szCs w:val="28"/>
        </w:rPr>
        <w:t>Взаимодействие с заинтересованными сторонами и развитие местных сообществ</w:t>
      </w:r>
      <w:bookmarkEnd w:id="8"/>
    </w:p>
    <w:p w:rsidR="00176DA8" w:rsidRPr="003E5796" w:rsidRDefault="00176DA8" w:rsidP="00176DA8">
      <w:pPr>
        <w:pStyle w:val="20"/>
        <w:numPr>
          <w:ilvl w:val="0"/>
          <w:numId w:val="14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Взаимодействие с заинтересованными сторонами строится на взаимном доверии и ответственности, уважении к интересам сторон.</w:t>
      </w:r>
    </w:p>
    <w:p w:rsidR="00176DA8" w:rsidRPr="003E5796" w:rsidRDefault="00176DA8" w:rsidP="00176DA8">
      <w:pPr>
        <w:pStyle w:val="20"/>
        <w:numPr>
          <w:ilvl w:val="0"/>
          <w:numId w:val="14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Производственно-экономическая, социальная и экологическая деятельность Общества вносит комплексный вклад в устойчивое развитие регионов присутствия. Общество прилагает усилия для повышения уровня жизни и благосостояния населения в регионах присутствия путем создания рабочих мест, оплаты налогов и развития социальной сферы.</w:t>
      </w:r>
    </w:p>
    <w:p w:rsidR="00176DA8" w:rsidRPr="003E5796" w:rsidRDefault="00176DA8" w:rsidP="00176DA8">
      <w:pPr>
        <w:pStyle w:val="20"/>
        <w:numPr>
          <w:ilvl w:val="0"/>
          <w:numId w:val="14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 соответствии с принципами социальной ответственности и устойчивого развития при осуществлении деятельности по взаимодействию с местными сообществами и развитию регионов присутствия Общество стремится к конструктивному диалогу и эффективному взаимодействию с заинтересованными сторонами.</w:t>
      </w:r>
    </w:p>
    <w:p w:rsidR="00A26A54" w:rsidRPr="003E5796" w:rsidRDefault="00A26A54" w:rsidP="00176DA8">
      <w:pPr>
        <w:pStyle w:val="22"/>
        <w:keepNext/>
        <w:keepLines/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bookmarkStart w:id="9" w:name="bookmark10"/>
    </w:p>
    <w:p w:rsidR="00176DA8" w:rsidRPr="003E5796" w:rsidRDefault="00176DA8" w:rsidP="00176DA8">
      <w:pPr>
        <w:pStyle w:val="22"/>
        <w:keepNext/>
        <w:keepLines/>
        <w:shd w:val="clear" w:color="auto" w:fill="auto"/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Прозрачность и раскрытие информации заинтересованными сторонам</w:t>
      </w:r>
      <w:bookmarkEnd w:id="9"/>
    </w:p>
    <w:p w:rsidR="00176DA8" w:rsidRPr="003E5796" w:rsidRDefault="00176DA8" w:rsidP="00176DA8">
      <w:pPr>
        <w:pStyle w:val="20"/>
        <w:numPr>
          <w:ilvl w:val="0"/>
          <w:numId w:val="14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В целях обеспечения открытости, прозрачности и доступности информации о деятельности в области устойчивого развития в Обществе реализован процесс подготовки регулярной отчетности и информирования широкого круга заинтересованных сторон о результатах деятельности в области устойчивого развития.</w:t>
      </w:r>
    </w:p>
    <w:p w:rsidR="00176DA8" w:rsidRPr="003E5796" w:rsidRDefault="00176DA8" w:rsidP="00176DA8">
      <w:pPr>
        <w:pStyle w:val="20"/>
        <w:numPr>
          <w:ilvl w:val="0"/>
          <w:numId w:val="14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 xml:space="preserve">Для раскрытия информации в области устойчивого развития Общество использует всемирно признанные стандарты отчетности в области устойчивого развития, такие, как комплексные стандарты Глобальной инициативы по отчетности </w:t>
      </w:r>
      <w:r w:rsidRPr="003E5796">
        <w:rPr>
          <w:sz w:val="28"/>
          <w:szCs w:val="28"/>
          <w:lang w:bidi="en-US"/>
        </w:rPr>
        <w:t>(</w:t>
      </w:r>
      <w:r w:rsidRPr="003E5796">
        <w:rPr>
          <w:sz w:val="28"/>
          <w:szCs w:val="28"/>
          <w:lang w:val="en-US" w:bidi="en-US"/>
        </w:rPr>
        <w:t>GRI</w:t>
      </w:r>
      <w:r w:rsidRPr="003E5796">
        <w:rPr>
          <w:sz w:val="28"/>
          <w:szCs w:val="28"/>
          <w:lang w:bidi="en-US"/>
        </w:rPr>
        <w:t>).</w:t>
      </w:r>
    </w:p>
    <w:p w:rsidR="00176DA8" w:rsidRPr="003E5796" w:rsidRDefault="00176DA8" w:rsidP="00B74C5F">
      <w:pPr>
        <w:pStyle w:val="20"/>
        <w:shd w:val="clear" w:color="auto" w:fill="auto"/>
        <w:tabs>
          <w:tab w:val="left" w:pos="1432"/>
        </w:tabs>
        <w:spacing w:before="0" w:after="60" w:line="240" w:lineRule="auto"/>
        <w:rPr>
          <w:sz w:val="28"/>
          <w:szCs w:val="28"/>
        </w:rPr>
      </w:pPr>
    </w:p>
    <w:p w:rsidR="00176DA8" w:rsidRPr="003E5796" w:rsidRDefault="00176DA8" w:rsidP="00176DA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03"/>
        </w:tabs>
        <w:spacing w:before="0" w:after="60" w:line="240" w:lineRule="auto"/>
        <w:ind w:left="3000" w:firstLine="0"/>
        <w:rPr>
          <w:sz w:val="28"/>
          <w:szCs w:val="28"/>
        </w:rPr>
      </w:pPr>
      <w:bookmarkStart w:id="10" w:name="bookmark11"/>
      <w:r w:rsidRPr="003E5796">
        <w:rPr>
          <w:sz w:val="28"/>
          <w:szCs w:val="28"/>
        </w:rPr>
        <w:t>Заключительные положения</w:t>
      </w:r>
      <w:bookmarkEnd w:id="10"/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Настоящая Политика подлежит периодической оценке, пересмотру и актуализации каждые 5 (пять) лет или, по мере необходимости, для отражения в ней изменений в действующем законодательстве РК, требований АО «</w:t>
      </w:r>
      <w:proofErr w:type="spellStart"/>
      <w:r w:rsidRPr="003E5796">
        <w:rPr>
          <w:sz w:val="28"/>
          <w:szCs w:val="28"/>
        </w:rPr>
        <w:t>Самрук-К</w:t>
      </w:r>
      <w:r w:rsidR="00465CF1" w:rsidRPr="003E5796">
        <w:rPr>
          <w:sz w:val="28"/>
          <w:szCs w:val="28"/>
        </w:rPr>
        <w:t>а</w:t>
      </w:r>
      <w:r w:rsidRPr="003E5796">
        <w:rPr>
          <w:sz w:val="28"/>
          <w:szCs w:val="28"/>
        </w:rPr>
        <w:t>зына</w:t>
      </w:r>
      <w:proofErr w:type="spellEnd"/>
      <w:r w:rsidR="003A0132" w:rsidRPr="003E5796">
        <w:rPr>
          <w:sz w:val="28"/>
          <w:szCs w:val="28"/>
        </w:rPr>
        <w:t>» и АО «НАК «</w:t>
      </w:r>
      <w:proofErr w:type="spellStart"/>
      <w:r w:rsidR="003A0132" w:rsidRPr="003E5796">
        <w:rPr>
          <w:sz w:val="28"/>
          <w:szCs w:val="28"/>
        </w:rPr>
        <w:t>Казатомпром</w:t>
      </w:r>
      <w:proofErr w:type="spellEnd"/>
      <w:r w:rsidR="003A0132" w:rsidRPr="003E5796">
        <w:rPr>
          <w:sz w:val="28"/>
          <w:szCs w:val="28"/>
        </w:rPr>
        <w:t xml:space="preserve">», </w:t>
      </w:r>
      <w:r w:rsidRPr="003E5796">
        <w:rPr>
          <w:sz w:val="28"/>
          <w:szCs w:val="28"/>
        </w:rPr>
        <w:t>требований международных стандартов и передовой практики в области устойчивого развития.</w:t>
      </w:r>
    </w:p>
    <w:p w:rsidR="00176DA8" w:rsidRPr="003E5796" w:rsidRDefault="00176DA8" w:rsidP="00176DA8">
      <w:pPr>
        <w:pStyle w:val="20"/>
        <w:numPr>
          <w:ilvl w:val="1"/>
          <w:numId w:val="1"/>
        </w:numPr>
        <w:shd w:val="clear" w:color="auto" w:fill="auto"/>
        <w:tabs>
          <w:tab w:val="left" w:pos="1432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 целью сбалансированного устойчивого развития Общество намерено: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обеспечить реализацию Политики в гармонии с принятыми стратегическими, программными и другими корпоративными документами;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совершенствовать корпоративную практику в области устойчивого развития;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совершенствовать практику взаимодействия с ключевыми заинтересованными сторонами для их активной вовлеченности в реализацию мероприятий и достижение целей в области устойчивого развития;</w:t>
      </w:r>
    </w:p>
    <w:p w:rsidR="00176DA8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обеспечить максимально возможную прозрачность и открытость нефинансовой деятельности;</w:t>
      </w:r>
    </w:p>
    <w:p w:rsidR="00200677" w:rsidRPr="003E5796" w:rsidRDefault="00176DA8" w:rsidP="00B74C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60" w:line="240" w:lineRule="auto"/>
        <w:ind w:firstLine="760"/>
        <w:rPr>
          <w:sz w:val="28"/>
          <w:szCs w:val="28"/>
        </w:rPr>
      </w:pPr>
      <w:r w:rsidRPr="003E5796">
        <w:rPr>
          <w:sz w:val="28"/>
          <w:szCs w:val="28"/>
        </w:rPr>
        <w:t>содействовать распространению и внедрению ответственной практики ведения бизнеса среди своих бизнес-партнеров, включая основных подрядчиков и поставщиков.</w:t>
      </w:r>
    </w:p>
    <w:sectPr w:rsidR="00200677" w:rsidRPr="003E5796" w:rsidSect="00B74C5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10" w:rsidRDefault="00590510" w:rsidP="00994BBB">
      <w:r>
        <w:separator/>
      </w:r>
    </w:p>
  </w:endnote>
  <w:endnote w:type="continuationSeparator" w:id="0">
    <w:p w:rsidR="00590510" w:rsidRDefault="00590510" w:rsidP="0099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124085"/>
      <w:docPartObj>
        <w:docPartGallery w:val="Page Numbers (Bottom of Page)"/>
        <w:docPartUnique/>
      </w:docPartObj>
    </w:sdtPr>
    <w:sdtEndPr/>
    <w:sdtContent>
      <w:p w:rsidR="00915CCA" w:rsidRDefault="00915C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E52">
          <w:rPr>
            <w:noProof/>
          </w:rPr>
          <w:t>19</w:t>
        </w:r>
        <w:r>
          <w:fldChar w:fldCharType="end"/>
        </w:r>
      </w:p>
    </w:sdtContent>
  </w:sdt>
  <w:p w:rsidR="00915CCA" w:rsidRPr="00CB125E" w:rsidRDefault="00915CCA" w:rsidP="00915CCA">
    <w:pPr>
      <w:pStyle w:val="af1"/>
      <w:jc w:val="center"/>
      <w:rPr>
        <w:rFonts w:ascii="Times New Roman" w:hAnsi="Times New Roman" w:cs="Times New Roman"/>
        <w:sz w:val="16"/>
        <w:szCs w:val="16"/>
      </w:rPr>
    </w:pPr>
    <w:r w:rsidRPr="00CB125E">
      <w:rPr>
        <w:rFonts w:ascii="Times New Roman" w:hAnsi="Times New Roman" w:cs="Times New Roman"/>
        <w:sz w:val="16"/>
        <w:szCs w:val="16"/>
      </w:rPr>
      <w:t>ПОЛИ</w:t>
    </w:r>
    <w:r>
      <w:rPr>
        <w:rFonts w:ascii="Times New Roman" w:hAnsi="Times New Roman" w:cs="Times New Roman"/>
        <w:sz w:val="16"/>
        <w:szCs w:val="16"/>
      </w:rPr>
      <w:t>ТИКА УСТОЙЧИВОГО РАЗВИТИЯ АО «ВОЛКОВГЕОЛОГИЯ»</w:t>
    </w:r>
  </w:p>
  <w:p w:rsidR="00915CCA" w:rsidRDefault="00915C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10" w:rsidRDefault="00590510" w:rsidP="00994BBB">
      <w:r>
        <w:separator/>
      </w:r>
    </w:p>
  </w:footnote>
  <w:footnote w:type="continuationSeparator" w:id="0">
    <w:p w:rsidR="00590510" w:rsidRDefault="00590510" w:rsidP="0099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0"/>
    <w:multiLevelType w:val="multilevel"/>
    <w:tmpl w:val="F5C2A346"/>
    <w:lvl w:ilvl="0">
      <w:start w:val="3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16CCC"/>
    <w:multiLevelType w:val="multilevel"/>
    <w:tmpl w:val="8DC8B6F4"/>
    <w:lvl w:ilvl="0">
      <w:start w:val="1"/>
      <w:numFmt w:val="decimal"/>
      <w:lvlText w:val="6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17A73"/>
    <w:multiLevelType w:val="multilevel"/>
    <w:tmpl w:val="001695CC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522923"/>
    <w:multiLevelType w:val="multilevel"/>
    <w:tmpl w:val="55B21F60"/>
    <w:lvl w:ilvl="0">
      <w:start w:val="9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27447"/>
    <w:multiLevelType w:val="multilevel"/>
    <w:tmpl w:val="2A880BF0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80654"/>
    <w:multiLevelType w:val="multilevel"/>
    <w:tmpl w:val="28B2B192"/>
    <w:lvl w:ilvl="0">
      <w:start w:val="1"/>
      <w:numFmt w:val="decimal"/>
      <w:lvlText w:val="6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B34D3"/>
    <w:multiLevelType w:val="multilevel"/>
    <w:tmpl w:val="EF566624"/>
    <w:lvl w:ilvl="0">
      <w:start w:val="1"/>
      <w:numFmt w:val="decimal"/>
      <w:lvlText w:val="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050ED"/>
    <w:multiLevelType w:val="multilevel"/>
    <w:tmpl w:val="B98EF302"/>
    <w:lvl w:ilvl="0">
      <w:start w:val="1"/>
      <w:numFmt w:val="decimal"/>
      <w:lvlText w:val="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21A9B"/>
    <w:multiLevelType w:val="multilevel"/>
    <w:tmpl w:val="091849E8"/>
    <w:lvl w:ilvl="0">
      <w:start w:val="1"/>
      <w:numFmt w:val="decimal"/>
      <w:lvlText w:val="6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604AB5"/>
    <w:multiLevelType w:val="multilevel"/>
    <w:tmpl w:val="CD5E3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8311E"/>
    <w:multiLevelType w:val="multilevel"/>
    <w:tmpl w:val="A080EED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307533"/>
    <w:multiLevelType w:val="multilevel"/>
    <w:tmpl w:val="D6AC4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F215DB"/>
    <w:multiLevelType w:val="multilevel"/>
    <w:tmpl w:val="0B2E3A90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0735FB"/>
    <w:multiLevelType w:val="multilevel"/>
    <w:tmpl w:val="CA884FA2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A8"/>
    <w:rsid w:val="000337B2"/>
    <w:rsid w:val="00043EEA"/>
    <w:rsid w:val="00083FE0"/>
    <w:rsid w:val="00084262"/>
    <w:rsid w:val="000C4E6E"/>
    <w:rsid w:val="00114DCA"/>
    <w:rsid w:val="00127AA0"/>
    <w:rsid w:val="00176DA8"/>
    <w:rsid w:val="001D3106"/>
    <w:rsid w:val="00200677"/>
    <w:rsid w:val="002904A6"/>
    <w:rsid w:val="00361FE3"/>
    <w:rsid w:val="003A0132"/>
    <w:rsid w:val="003A0E52"/>
    <w:rsid w:val="003E5796"/>
    <w:rsid w:val="004127C2"/>
    <w:rsid w:val="00465CF1"/>
    <w:rsid w:val="0048125F"/>
    <w:rsid w:val="004C05D5"/>
    <w:rsid w:val="004C4DAA"/>
    <w:rsid w:val="004D17CB"/>
    <w:rsid w:val="004E7014"/>
    <w:rsid w:val="005263D9"/>
    <w:rsid w:val="00527B0E"/>
    <w:rsid w:val="00590510"/>
    <w:rsid w:val="00591841"/>
    <w:rsid w:val="005B375A"/>
    <w:rsid w:val="005E25D9"/>
    <w:rsid w:val="005F64DD"/>
    <w:rsid w:val="00623190"/>
    <w:rsid w:val="0068568D"/>
    <w:rsid w:val="00702EEB"/>
    <w:rsid w:val="0078547C"/>
    <w:rsid w:val="007B0DBF"/>
    <w:rsid w:val="007B2896"/>
    <w:rsid w:val="00915CCA"/>
    <w:rsid w:val="0092539B"/>
    <w:rsid w:val="00937902"/>
    <w:rsid w:val="00955972"/>
    <w:rsid w:val="00994BBB"/>
    <w:rsid w:val="009B128E"/>
    <w:rsid w:val="00A26A54"/>
    <w:rsid w:val="00AB1E5C"/>
    <w:rsid w:val="00AC0E1C"/>
    <w:rsid w:val="00B518BC"/>
    <w:rsid w:val="00B74C5F"/>
    <w:rsid w:val="00BA470A"/>
    <w:rsid w:val="00C26C98"/>
    <w:rsid w:val="00C506C7"/>
    <w:rsid w:val="00D21DA5"/>
    <w:rsid w:val="00D22F77"/>
    <w:rsid w:val="00D3146A"/>
    <w:rsid w:val="00D47052"/>
    <w:rsid w:val="00DA516F"/>
    <w:rsid w:val="00F151FB"/>
    <w:rsid w:val="00F65B43"/>
    <w:rsid w:val="00F8028F"/>
    <w:rsid w:val="00F80F05"/>
    <w:rsid w:val="00F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9267"/>
  <w15:chartTrackingRefBased/>
  <w15:docId w15:val="{EE61C7AD-78E6-4575-858E-AEFC856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6DA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6D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6D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176D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176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6DA8"/>
    <w:pPr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76DA8"/>
    <w:pPr>
      <w:shd w:val="clear" w:color="auto" w:fill="FFFFFF"/>
      <w:spacing w:before="492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176DA8"/>
    <w:pPr>
      <w:shd w:val="clear" w:color="auto" w:fill="FFFFFF"/>
      <w:spacing w:before="240" w:line="557" w:lineRule="exact"/>
      <w:ind w:hanging="15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76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DA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5">
    <w:name w:val="annotation reference"/>
    <w:basedOn w:val="a0"/>
    <w:uiPriority w:val="99"/>
    <w:semiHidden/>
    <w:unhideWhenUsed/>
    <w:rsid w:val="00176D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6DA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6DA8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6D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6DA8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a">
    <w:name w:val="Revision"/>
    <w:hidden/>
    <w:uiPriority w:val="99"/>
    <w:semiHidden/>
    <w:rsid w:val="00176DA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23190"/>
    <w:pPr>
      <w:ind w:left="720"/>
      <w:contextualSpacing/>
    </w:pPr>
  </w:style>
  <w:style w:type="paragraph" w:styleId="ac">
    <w:name w:val="No Spacing"/>
    <w:link w:val="ad"/>
    <w:uiPriority w:val="1"/>
    <w:qFormat/>
    <w:rsid w:val="005E25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1"/>
    <w:rsid w:val="005E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1"/>
    <w:rsid w:val="005E2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94B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4BB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994B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4BB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Шаймарданова Гульнара Махсотовна</dc:creator>
  <cp:keywords/>
  <dc:description/>
  <cp:lastModifiedBy>Шаймарданова Гульнара Махсотовна</cp:lastModifiedBy>
  <cp:revision>2</cp:revision>
  <cp:lastPrinted>2022-02-11T09:28:00Z</cp:lastPrinted>
  <dcterms:created xsi:type="dcterms:W3CDTF">2022-02-11T09:28:00Z</dcterms:created>
  <dcterms:modified xsi:type="dcterms:W3CDTF">2022-02-11T09:28:00Z</dcterms:modified>
</cp:coreProperties>
</file>