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3F3979" w14:textId="77777777" w:rsidR="00EA67AF" w:rsidRDefault="00EA67AF" w:rsidP="00F95B84">
      <w:pPr>
        <w:tabs>
          <w:tab w:val="left" w:pos="2268"/>
        </w:tabs>
        <w:spacing w:line="240" w:lineRule="atLeast"/>
        <w:jc w:val="right"/>
        <w:rPr>
          <w:b/>
        </w:rPr>
      </w:pPr>
      <w:bookmarkStart w:id="0" w:name="_GoBack"/>
      <w:bookmarkEnd w:id="0"/>
    </w:p>
    <w:p w14:paraId="19540426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УТВЕРЖДЕНА</w:t>
      </w:r>
    </w:p>
    <w:p w14:paraId="472FF6BA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приказом заместителя</w:t>
      </w:r>
    </w:p>
    <w:p w14:paraId="16191E02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 xml:space="preserve">Председателя Правления </w:t>
      </w:r>
    </w:p>
    <w:p w14:paraId="5CA0DD6F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по закупкам и логистике</w:t>
      </w:r>
    </w:p>
    <w:p w14:paraId="225BD9B2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 xml:space="preserve">АО «Волковгеология» </w:t>
      </w:r>
    </w:p>
    <w:p w14:paraId="38BB4A7F" w14:textId="77777777" w:rsidR="00EA5016" w:rsidRPr="008362F3" w:rsidRDefault="00EA5016" w:rsidP="00F95B84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Молдаши Д.Н.</w:t>
      </w:r>
    </w:p>
    <w:p w14:paraId="0425B2E5" w14:textId="77777777" w:rsidR="00EA5016" w:rsidRPr="008362F3" w:rsidRDefault="00EA5016" w:rsidP="00F95B84">
      <w:pPr>
        <w:spacing w:line="240" w:lineRule="atLeast"/>
        <w:ind w:firstLine="567"/>
        <w:jc w:val="right"/>
        <w:rPr>
          <w:b/>
          <w:bCs/>
        </w:rPr>
      </w:pPr>
      <w:r w:rsidRPr="008362F3">
        <w:rPr>
          <w:b/>
        </w:rPr>
        <w:t>№ ______ - пр. от «_____»</w:t>
      </w:r>
      <w:r w:rsidR="00D67CBD" w:rsidRPr="008362F3">
        <w:rPr>
          <w:b/>
        </w:rPr>
        <w:t>_________</w:t>
      </w:r>
      <w:r w:rsidR="00EF7BBF" w:rsidRPr="008362F3">
        <w:rPr>
          <w:b/>
        </w:rPr>
        <w:t>2017</w:t>
      </w:r>
      <w:r w:rsidR="00E05CB1" w:rsidRPr="008362F3">
        <w:rPr>
          <w:b/>
        </w:rPr>
        <w:t xml:space="preserve"> </w:t>
      </w:r>
      <w:r w:rsidRPr="008362F3">
        <w:rPr>
          <w:b/>
        </w:rPr>
        <w:t>года</w:t>
      </w:r>
    </w:p>
    <w:p w14:paraId="354CBCFB" w14:textId="77777777" w:rsidR="00EA5016" w:rsidRPr="008362F3" w:rsidRDefault="00EA5016" w:rsidP="00F95B84">
      <w:pPr>
        <w:spacing w:line="240" w:lineRule="atLeast"/>
        <w:ind w:firstLine="567"/>
        <w:jc w:val="right"/>
        <w:rPr>
          <w:b/>
        </w:rPr>
      </w:pPr>
    </w:p>
    <w:p w14:paraId="7A03A852" w14:textId="77777777" w:rsidR="00E05955" w:rsidRPr="00095752" w:rsidRDefault="00E05955" w:rsidP="00E05955">
      <w:pPr>
        <w:ind w:firstLine="567"/>
        <w:jc w:val="right"/>
        <w:rPr>
          <w:b/>
          <w:bCs/>
        </w:rPr>
      </w:pPr>
    </w:p>
    <w:p w14:paraId="795D3D3C" w14:textId="77777777" w:rsidR="00E05955" w:rsidRPr="000E0B99" w:rsidRDefault="00E05955" w:rsidP="00E05955">
      <w:pPr>
        <w:jc w:val="center"/>
        <w:rPr>
          <w:b/>
        </w:rPr>
      </w:pPr>
      <w:r w:rsidRPr="000E0B99">
        <w:rPr>
          <w:b/>
        </w:rPr>
        <w:t>Тендерная документация</w:t>
      </w:r>
    </w:p>
    <w:p w14:paraId="69CE068D" w14:textId="77777777" w:rsidR="00E47C70" w:rsidRDefault="00E05955" w:rsidP="00E47C70">
      <w:pPr>
        <w:ind w:firstLine="567"/>
        <w:jc w:val="center"/>
        <w:rPr>
          <w:b/>
        </w:rPr>
      </w:pPr>
      <w:r w:rsidRPr="000E0B99">
        <w:rPr>
          <w:b/>
        </w:rPr>
        <w:t xml:space="preserve">по проведению электронных закупок </w:t>
      </w:r>
      <w:r w:rsidR="00E47C70">
        <w:rPr>
          <w:b/>
        </w:rPr>
        <w:t>работ</w:t>
      </w:r>
      <w:r w:rsidRPr="001C32D4">
        <w:rPr>
          <w:b/>
        </w:rPr>
        <w:t xml:space="preserve"> </w:t>
      </w:r>
    </w:p>
    <w:p w14:paraId="0537C137" w14:textId="2BD3DA37" w:rsidR="00E47C70" w:rsidRPr="00E47C70" w:rsidRDefault="00E47C70" w:rsidP="00E47C70">
      <w:pPr>
        <w:ind w:firstLine="567"/>
        <w:jc w:val="center"/>
        <w:rPr>
          <w:b/>
          <w:bCs/>
        </w:rPr>
      </w:pPr>
      <w:r w:rsidRPr="00E47C70">
        <w:rPr>
          <w:b/>
          <w:bCs/>
        </w:rPr>
        <w:t>по ремонту двигателей компрессорного оборудования марки XRVS</w:t>
      </w:r>
    </w:p>
    <w:p w14:paraId="41318E5B" w14:textId="19391130" w:rsidR="00E05955" w:rsidRPr="00752796" w:rsidRDefault="00E05955" w:rsidP="00E05955">
      <w:pPr>
        <w:ind w:firstLine="567"/>
        <w:jc w:val="center"/>
        <w:rPr>
          <w:b/>
        </w:rPr>
      </w:pPr>
      <w:r w:rsidRPr="000E0B99">
        <w:rPr>
          <w:b/>
        </w:rPr>
        <w:t xml:space="preserve">способом открытого тендера с применением торгов на понижение </w:t>
      </w:r>
    </w:p>
    <w:p w14:paraId="090312C6" w14:textId="252F0D0E" w:rsidR="00E05955" w:rsidRPr="000E0B99" w:rsidRDefault="00E05955" w:rsidP="00E05955">
      <w:pPr>
        <w:ind w:firstLine="567"/>
        <w:jc w:val="center"/>
        <w:rPr>
          <w:b/>
        </w:rPr>
      </w:pPr>
      <w:r w:rsidRPr="000E0B99">
        <w:rPr>
          <w:b/>
        </w:rPr>
        <w:t xml:space="preserve">через информационную систему электронных закупок </w:t>
      </w:r>
    </w:p>
    <w:p w14:paraId="55F3DFAA" w14:textId="77777777" w:rsidR="00E05955" w:rsidRDefault="00E05955" w:rsidP="00E05955">
      <w:pPr>
        <w:jc w:val="center"/>
        <w:rPr>
          <w:b/>
        </w:rPr>
      </w:pPr>
      <w:r w:rsidRPr="000E0B99">
        <w:rPr>
          <w:b/>
        </w:rPr>
        <w:t xml:space="preserve"> (далее – Тендерная документация)</w:t>
      </w:r>
    </w:p>
    <w:p w14:paraId="2D252872" w14:textId="77777777" w:rsidR="00EA5016" w:rsidRPr="008362F3" w:rsidRDefault="00EA5016" w:rsidP="00F95B84">
      <w:pPr>
        <w:spacing w:line="240" w:lineRule="atLeast"/>
        <w:jc w:val="center"/>
        <w:rPr>
          <w:b/>
        </w:rPr>
      </w:pPr>
    </w:p>
    <w:p w14:paraId="058D6473" w14:textId="77777777" w:rsidR="00EA5016" w:rsidRPr="008362F3" w:rsidRDefault="00EA5016" w:rsidP="00F95B84">
      <w:pPr>
        <w:spacing w:line="240" w:lineRule="atLeast"/>
        <w:ind w:firstLine="400"/>
        <w:jc w:val="both"/>
      </w:pPr>
      <w:r w:rsidRPr="008362F3">
        <w:t>Тендерная документация разработана в соответствии с Правилами закупок товаров, работ и услуг акционерным обществом «Фонд национального благосостояния «Самрук-Қазына» и организациями, пятьдесят и более процентов голосующих акций (долей участия) которых прямо или косвенно принадлежат АО «Самрук-Қазына» на праве собственности или доверительного управления, утвержденными решением Совета директоров акционерного общества «Фонд национального благосостояния «Самрук-Қазына» (далее – Фонд) от 28 января 2016 года (протокол № 126) (далее – Правила) и Инструкцией по организации и осуществлению электронных закупок товаров, работ, услуг акционерного общества «Самрук-Қазына» и организациями пятьдесят и более процентов голосующих акций (долей участия) которых прямо или косвенно принадлежат АО «Самрук-Қазына» на праве собственности или доверительного управления, утвержденной решением Правления АО «Самрук-Қазына» от 18 апреля 2016 года (протокол № 12/16), (далее – Инструкция).</w:t>
      </w:r>
    </w:p>
    <w:p w14:paraId="3D222B2D" w14:textId="77777777" w:rsidR="00E05955" w:rsidRPr="00EA775E" w:rsidRDefault="00E05955" w:rsidP="00E05955">
      <w:pPr>
        <w:ind w:firstLine="709"/>
        <w:jc w:val="both"/>
        <w:rPr>
          <w:b/>
          <w:bCs/>
          <w:sz w:val="22"/>
          <w:szCs w:val="22"/>
        </w:rPr>
      </w:pPr>
      <w:r w:rsidRPr="00EA775E">
        <w:rPr>
          <w:b/>
          <w:sz w:val="22"/>
          <w:szCs w:val="22"/>
        </w:rPr>
        <w:t xml:space="preserve">Адрес электронной почты и номера телефонов для обращения потенциальных поставщиков в случае нарушения их прав в связи с проводимыми закупками:  </w:t>
      </w:r>
      <w:r>
        <w:rPr>
          <w:b/>
          <w:sz w:val="22"/>
          <w:szCs w:val="22"/>
          <w:lang w:val="en-US"/>
        </w:rPr>
        <w:t>malikov</w:t>
      </w:r>
      <w:r w:rsidRPr="00C435A3">
        <w:rPr>
          <w:b/>
          <w:bCs/>
          <w:sz w:val="22"/>
          <w:szCs w:val="22"/>
        </w:rPr>
        <w:t>_</w:t>
      </w:r>
      <w:r w:rsidRPr="00C435A3">
        <w:rPr>
          <w:b/>
          <w:bCs/>
          <w:sz w:val="22"/>
          <w:szCs w:val="22"/>
          <w:lang w:val="en-US"/>
        </w:rPr>
        <w:t>um</w:t>
      </w:r>
      <w:r w:rsidRPr="00C435A3">
        <w:rPr>
          <w:b/>
          <w:bCs/>
          <w:sz w:val="22"/>
          <w:szCs w:val="22"/>
        </w:rPr>
        <w:t>@</w:t>
      </w:r>
      <w:r w:rsidRPr="00C435A3">
        <w:rPr>
          <w:b/>
          <w:bCs/>
          <w:sz w:val="22"/>
          <w:szCs w:val="22"/>
          <w:lang w:val="en-US"/>
        </w:rPr>
        <w:t>vg</w:t>
      </w:r>
      <w:r w:rsidRPr="00C435A3">
        <w:rPr>
          <w:b/>
          <w:bCs/>
          <w:sz w:val="22"/>
          <w:szCs w:val="22"/>
        </w:rPr>
        <w:t>.</w:t>
      </w:r>
      <w:r w:rsidRPr="00C435A3">
        <w:rPr>
          <w:b/>
          <w:bCs/>
          <w:sz w:val="22"/>
          <w:szCs w:val="22"/>
          <w:lang w:val="en-US"/>
        </w:rPr>
        <w:t>kz</w:t>
      </w:r>
      <w:r w:rsidRPr="00EA775E">
        <w:rPr>
          <w:b/>
          <w:sz w:val="22"/>
          <w:szCs w:val="22"/>
        </w:rPr>
        <w:t xml:space="preserve">  8 (727) 244-39-96.</w:t>
      </w:r>
    </w:p>
    <w:p w14:paraId="62DF2D72" w14:textId="18062B54" w:rsidR="00E05955" w:rsidRPr="00E47C70" w:rsidRDefault="00E05955" w:rsidP="00E47C70">
      <w:pPr>
        <w:ind w:firstLine="709"/>
        <w:jc w:val="both"/>
        <w:rPr>
          <w:b/>
          <w:bCs/>
          <w:sz w:val="22"/>
          <w:szCs w:val="22"/>
        </w:rPr>
      </w:pPr>
      <w:r w:rsidRPr="00EA775E">
        <w:rPr>
          <w:b/>
          <w:bCs/>
          <w:sz w:val="22"/>
          <w:szCs w:val="22"/>
        </w:rPr>
        <w:t xml:space="preserve">Предмет закупок: </w:t>
      </w:r>
      <w:r w:rsidR="00E47C70" w:rsidRPr="00E47C70">
        <w:rPr>
          <w:bCs/>
          <w:sz w:val="22"/>
          <w:szCs w:val="22"/>
        </w:rPr>
        <w:t>работы по ремонту двигателей компрессорного оборудования марки XRVS</w:t>
      </w:r>
      <w:r w:rsidR="00E47C70">
        <w:rPr>
          <w:b/>
          <w:bCs/>
          <w:sz w:val="22"/>
          <w:szCs w:val="22"/>
        </w:rPr>
        <w:t xml:space="preserve"> </w:t>
      </w:r>
      <w:r w:rsidRPr="00EA775E">
        <w:rPr>
          <w:b/>
          <w:sz w:val="22"/>
          <w:szCs w:val="22"/>
        </w:rPr>
        <w:t xml:space="preserve">(далее – </w:t>
      </w:r>
      <w:r w:rsidR="00E47C70">
        <w:rPr>
          <w:b/>
          <w:sz w:val="22"/>
          <w:szCs w:val="22"/>
        </w:rPr>
        <w:t>Работы</w:t>
      </w:r>
      <w:r w:rsidRPr="00EA775E">
        <w:rPr>
          <w:b/>
          <w:sz w:val="22"/>
          <w:szCs w:val="22"/>
        </w:rPr>
        <w:t>);</w:t>
      </w:r>
    </w:p>
    <w:p w14:paraId="26DF65ED" w14:textId="25FE2E42" w:rsidR="00E05955" w:rsidRPr="00EA775E" w:rsidRDefault="00E05955" w:rsidP="00E05955">
      <w:pPr>
        <w:ind w:firstLine="709"/>
        <w:jc w:val="both"/>
        <w:rPr>
          <w:b/>
          <w:sz w:val="22"/>
          <w:szCs w:val="22"/>
        </w:rPr>
      </w:pPr>
      <w:r w:rsidRPr="00EA775E">
        <w:rPr>
          <w:b/>
          <w:sz w:val="22"/>
          <w:szCs w:val="22"/>
        </w:rPr>
        <w:t>Окончательный срок представления обеспечения заявки до 10:00 часов «</w:t>
      </w:r>
      <w:r w:rsidR="00752796" w:rsidRPr="00752796">
        <w:rPr>
          <w:b/>
          <w:sz w:val="22"/>
          <w:szCs w:val="22"/>
        </w:rPr>
        <w:t>___</w:t>
      </w:r>
      <w:r w:rsidRPr="00EA775E">
        <w:rPr>
          <w:b/>
          <w:sz w:val="22"/>
          <w:szCs w:val="22"/>
        </w:rPr>
        <w:t>»  201</w:t>
      </w:r>
      <w:r w:rsidRPr="00D564A0">
        <w:rPr>
          <w:b/>
          <w:sz w:val="22"/>
          <w:szCs w:val="22"/>
        </w:rPr>
        <w:t>7</w:t>
      </w:r>
      <w:r w:rsidRPr="00EA775E">
        <w:rPr>
          <w:b/>
          <w:sz w:val="22"/>
          <w:szCs w:val="22"/>
        </w:rPr>
        <w:t xml:space="preserve"> года.</w:t>
      </w:r>
    </w:p>
    <w:p w14:paraId="63560412" w14:textId="77777777" w:rsidR="00E05955" w:rsidRPr="00E05955" w:rsidRDefault="00E05955" w:rsidP="00E05955">
      <w:pPr>
        <w:ind w:right="-4" w:firstLine="709"/>
        <w:jc w:val="both"/>
        <w:rPr>
          <w:b/>
          <w:bCs/>
          <w:sz w:val="22"/>
          <w:szCs w:val="22"/>
        </w:rPr>
      </w:pPr>
      <w:r w:rsidRPr="00EA775E">
        <w:rPr>
          <w:b/>
          <w:bCs/>
          <w:sz w:val="22"/>
          <w:szCs w:val="22"/>
        </w:rPr>
        <w:t>Сумма, выделенная для закупок – в тенге, без учета НДС.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7088"/>
        <w:gridCol w:w="2126"/>
      </w:tblGrid>
      <w:tr w:rsidR="00E05955" w:rsidRPr="00EA775E" w14:paraId="6E7F1421" w14:textId="77777777" w:rsidTr="00E05955">
        <w:trPr>
          <w:trHeight w:val="361"/>
        </w:trPr>
        <w:tc>
          <w:tcPr>
            <w:tcW w:w="709" w:type="dxa"/>
            <w:vAlign w:val="center"/>
          </w:tcPr>
          <w:p w14:paraId="75E7119C" w14:textId="77777777" w:rsidR="00E05955" w:rsidRPr="00EA775E" w:rsidRDefault="00E05955" w:rsidP="0001558B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EA775E">
              <w:rPr>
                <w:rFonts w:eastAsiaTheme="minorHAnsi"/>
                <w:b/>
                <w:sz w:val="22"/>
                <w:szCs w:val="22"/>
              </w:rPr>
              <w:t>№ лота</w:t>
            </w:r>
          </w:p>
        </w:tc>
        <w:tc>
          <w:tcPr>
            <w:tcW w:w="7088" w:type="dxa"/>
            <w:vAlign w:val="center"/>
          </w:tcPr>
          <w:p w14:paraId="3C9B7D2A" w14:textId="5FCB371D" w:rsidR="00E05955" w:rsidRPr="00EA775E" w:rsidRDefault="00E05955" w:rsidP="00E47C70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EA775E">
              <w:rPr>
                <w:rFonts w:eastAsiaTheme="minorHAnsi"/>
                <w:b/>
                <w:sz w:val="22"/>
                <w:szCs w:val="22"/>
              </w:rPr>
              <w:t xml:space="preserve">Название закупаемых </w:t>
            </w:r>
            <w:r w:rsidR="00E47C70">
              <w:rPr>
                <w:rFonts w:eastAsiaTheme="minorHAnsi"/>
                <w:b/>
                <w:sz w:val="22"/>
                <w:szCs w:val="22"/>
              </w:rPr>
              <w:t>Работ</w:t>
            </w:r>
            <w:r w:rsidRPr="00EA775E">
              <w:rPr>
                <w:rFonts w:eastAsiaTheme="minorHAnsi"/>
                <w:b/>
                <w:sz w:val="22"/>
                <w:szCs w:val="22"/>
              </w:rPr>
              <w:t>/лота</w:t>
            </w:r>
          </w:p>
        </w:tc>
        <w:tc>
          <w:tcPr>
            <w:tcW w:w="2126" w:type="dxa"/>
            <w:vAlign w:val="center"/>
          </w:tcPr>
          <w:p w14:paraId="341D98E3" w14:textId="77777777" w:rsidR="00E05955" w:rsidRPr="00EA775E" w:rsidRDefault="00E05955" w:rsidP="0001558B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EA775E">
              <w:rPr>
                <w:rFonts w:eastAsiaTheme="minorHAnsi"/>
                <w:b/>
                <w:sz w:val="22"/>
                <w:szCs w:val="22"/>
              </w:rPr>
              <w:t>Выделенная сумма в тенге,                    без НДС</w:t>
            </w:r>
          </w:p>
        </w:tc>
      </w:tr>
      <w:tr w:rsidR="00E05955" w:rsidRPr="00EA775E" w14:paraId="66DCEA91" w14:textId="77777777" w:rsidTr="00E05955">
        <w:tc>
          <w:tcPr>
            <w:tcW w:w="709" w:type="dxa"/>
            <w:vAlign w:val="center"/>
          </w:tcPr>
          <w:p w14:paraId="1C3423C3" w14:textId="77777777" w:rsidR="00E05955" w:rsidRPr="00EA775E" w:rsidRDefault="00E05955" w:rsidP="0001558B">
            <w:pPr>
              <w:jc w:val="center"/>
              <w:rPr>
                <w:bCs/>
                <w:sz w:val="22"/>
                <w:szCs w:val="22"/>
              </w:rPr>
            </w:pPr>
            <w:r w:rsidRPr="00EA775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14:paraId="174CA75D" w14:textId="5263C33E" w:rsidR="00E05955" w:rsidRPr="007F486A" w:rsidRDefault="00E47C70" w:rsidP="00E059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</w:t>
            </w:r>
            <w:r w:rsidRPr="00E47C70">
              <w:rPr>
                <w:color w:val="000000"/>
                <w:sz w:val="22"/>
                <w:szCs w:val="22"/>
              </w:rPr>
              <w:t>аботы по ремонту двигателей компрессорного оборудования марки XRVS</w:t>
            </w:r>
          </w:p>
        </w:tc>
        <w:tc>
          <w:tcPr>
            <w:tcW w:w="2126" w:type="dxa"/>
            <w:vAlign w:val="center"/>
          </w:tcPr>
          <w:p w14:paraId="72BD651C" w14:textId="2B04D9B3" w:rsidR="00E05955" w:rsidRPr="00704B0B" w:rsidRDefault="00E47C70" w:rsidP="0001558B">
            <w:pPr>
              <w:jc w:val="center"/>
              <w:rPr>
                <w:sz w:val="22"/>
                <w:szCs w:val="22"/>
                <w:lang w:val="en-US"/>
              </w:rPr>
            </w:pPr>
            <w:r w:rsidRPr="00E47C70">
              <w:rPr>
                <w:b/>
                <w:sz w:val="22"/>
                <w:szCs w:val="22"/>
              </w:rPr>
              <w:t>65 000 000,00</w:t>
            </w:r>
          </w:p>
        </w:tc>
      </w:tr>
    </w:tbl>
    <w:p w14:paraId="62B3350E" w14:textId="77777777" w:rsidR="00EA5016" w:rsidRPr="00E05955" w:rsidRDefault="00EA5016" w:rsidP="00E05955">
      <w:pPr>
        <w:spacing w:line="240" w:lineRule="atLeast"/>
        <w:jc w:val="both"/>
        <w:rPr>
          <w:b/>
          <w:lang w:val="en-US"/>
        </w:rPr>
      </w:pPr>
    </w:p>
    <w:p w14:paraId="1007379A" w14:textId="77777777" w:rsidR="00EA5016" w:rsidRPr="008362F3" w:rsidRDefault="00EA5016" w:rsidP="00F95B84">
      <w:pPr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В настоящей тендерной документации используются следующие основные  понятия:</w:t>
      </w:r>
    </w:p>
    <w:p w14:paraId="7FECB66E" w14:textId="77777777" w:rsidR="00EA5016" w:rsidRPr="008362F3" w:rsidRDefault="00EA5016" w:rsidP="00F95B84">
      <w:pPr>
        <w:spacing w:line="240" w:lineRule="atLeast"/>
        <w:jc w:val="both"/>
        <w:rPr>
          <w:b/>
        </w:rPr>
      </w:pPr>
      <w:r w:rsidRPr="008362F3">
        <w:rPr>
          <w:b/>
        </w:rPr>
        <w:t xml:space="preserve">        Система – </w:t>
      </w:r>
      <w:r w:rsidRPr="008362F3">
        <w:rPr>
          <w:color w:val="000000"/>
        </w:rPr>
        <w:t>информационная система электронных закупок, обеспечивающая проведение электронных закупок, в соответствии с настоящей Инструкцией;</w:t>
      </w:r>
      <w:r w:rsidRPr="008362F3">
        <w:t>(</w:t>
      </w:r>
      <w:hyperlink r:id="rId9" w:history="1">
        <w:r w:rsidRPr="008362F3">
          <w:rPr>
            <w:color w:val="0070C0"/>
            <w:u w:val="single"/>
            <w:lang w:val="en-US"/>
          </w:rPr>
          <w:t>www</w:t>
        </w:r>
        <w:r w:rsidRPr="008362F3">
          <w:rPr>
            <w:color w:val="0070C0"/>
            <w:u w:val="single"/>
          </w:rPr>
          <w:t>.</w:t>
        </w:r>
        <w:r w:rsidRPr="008362F3">
          <w:rPr>
            <w:color w:val="0070C0"/>
            <w:u w:val="single"/>
            <w:lang w:val="en-US"/>
          </w:rPr>
          <w:t>tender</w:t>
        </w:r>
        <w:r w:rsidRPr="008362F3">
          <w:rPr>
            <w:color w:val="0070C0"/>
            <w:u w:val="single"/>
          </w:rPr>
          <w:t>.</w:t>
        </w:r>
        <w:proofErr w:type="spellStart"/>
        <w:r w:rsidRPr="008362F3">
          <w:rPr>
            <w:color w:val="0070C0"/>
            <w:u w:val="single"/>
            <w:lang w:val="en-US"/>
          </w:rPr>
          <w:t>sk</w:t>
        </w:r>
        <w:proofErr w:type="spellEnd"/>
        <w:r w:rsidRPr="008362F3">
          <w:rPr>
            <w:color w:val="0070C0"/>
            <w:u w:val="single"/>
          </w:rPr>
          <w:t>.</w:t>
        </w:r>
        <w:r w:rsidRPr="008362F3">
          <w:rPr>
            <w:color w:val="0070C0"/>
            <w:u w:val="single"/>
            <w:lang w:val="en-US"/>
          </w:rPr>
          <w:t>kz</w:t>
        </w:r>
      </w:hyperlink>
      <w:r w:rsidRPr="008362F3">
        <w:t>);</w:t>
      </w:r>
    </w:p>
    <w:p w14:paraId="371F8F99" w14:textId="77777777" w:rsidR="00EA5016" w:rsidRPr="008362F3" w:rsidRDefault="00EA5016" w:rsidP="00F95B84">
      <w:pPr>
        <w:spacing w:line="240" w:lineRule="atLeast"/>
        <w:jc w:val="both"/>
      </w:pPr>
      <w:r w:rsidRPr="008362F3">
        <w:rPr>
          <w:b/>
        </w:rPr>
        <w:t xml:space="preserve">        электронный документ</w:t>
      </w:r>
      <w:r w:rsidRPr="008362F3">
        <w:t xml:space="preserve"> – документ, в котором информация предоставлена в электронно-цифровой форме и удостоверена посредством электронной цифровой подписи;</w:t>
      </w:r>
    </w:p>
    <w:p w14:paraId="50D4C150" w14:textId="77777777" w:rsidR="00EA5016" w:rsidRPr="008362F3" w:rsidRDefault="00EA5016" w:rsidP="00F95B84">
      <w:pPr>
        <w:spacing w:line="240" w:lineRule="atLeast"/>
        <w:jc w:val="both"/>
        <w:rPr>
          <w:bCs/>
        </w:rPr>
      </w:pPr>
      <w:r w:rsidRPr="008362F3">
        <w:rPr>
          <w:b/>
          <w:bCs/>
        </w:rPr>
        <w:t xml:space="preserve">       электронная копия</w:t>
      </w:r>
      <w:r w:rsidRPr="008362F3">
        <w:rPr>
          <w:bCs/>
        </w:rPr>
        <w:t xml:space="preserve"> - </w:t>
      </w:r>
      <w:r w:rsidRPr="008362F3">
        <w:rPr>
          <w:color w:val="000000"/>
        </w:rPr>
        <w:t>документ, полностью воспроизводящий содержание подлинного документа в электронно-цифровой форме, удостоверенный электронной цифровой подписью Пользователя</w:t>
      </w:r>
      <w:r w:rsidRPr="008362F3">
        <w:rPr>
          <w:bCs/>
        </w:rPr>
        <w:t>;</w:t>
      </w:r>
    </w:p>
    <w:p w14:paraId="0D090703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b/>
          <w:bCs/>
          <w:color w:val="000000"/>
        </w:rPr>
        <w:t>электронная банковская гарантия</w:t>
      </w:r>
      <w:r w:rsidRPr="008362F3">
        <w:rPr>
          <w:color w:val="000000"/>
        </w:rPr>
        <w:t xml:space="preserve"> - банковская гарантия в форме электронного документа, выданная потенциальному поставщику в качестве обеспечения заявки на участие в </w:t>
      </w:r>
      <w:r w:rsidRPr="008362F3">
        <w:rPr>
          <w:color w:val="000000"/>
        </w:rPr>
        <w:lastRenderedPageBreak/>
        <w:t>открытом тендере, банком второго уровня, заключившим соответствующее соглашение с единым оператором в сфере электронных закупок;</w:t>
      </w:r>
    </w:p>
    <w:p w14:paraId="2E5EB59D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b/>
          <w:bCs/>
          <w:color w:val="000000"/>
        </w:rPr>
        <w:t>Участник</w:t>
      </w:r>
      <w:r w:rsidRPr="008362F3">
        <w:rPr>
          <w:color w:val="000000"/>
        </w:rPr>
        <w:t xml:space="preserve"> - Заказчик/организатор закупок, потенциальный поставщик, общественное объединение, ассоциация (союз) или банк второго уровня, зарегистрированный в Системе;</w:t>
      </w:r>
    </w:p>
    <w:p w14:paraId="026A125E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</w:rPr>
      </w:pPr>
      <w:r w:rsidRPr="008362F3">
        <w:rPr>
          <w:b/>
          <w:bCs/>
        </w:rPr>
        <w:t>ЭЦП</w:t>
      </w:r>
      <w:r w:rsidRPr="008362F3">
        <w:rPr>
          <w:bCs/>
        </w:rPr>
        <w:t xml:space="preserve"> – электронно-цифровая подпись,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14:paraId="3A4F5AD1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</w:rPr>
      </w:pPr>
      <w:r w:rsidRPr="008362F3">
        <w:rPr>
          <w:b/>
          <w:bCs/>
        </w:rPr>
        <w:t xml:space="preserve">Заказчик закупок (наименование и местонахождение): </w:t>
      </w:r>
      <w:r w:rsidRPr="008362F3">
        <w:rPr>
          <w:bCs/>
        </w:rPr>
        <w:t xml:space="preserve">Акционерное общество </w:t>
      </w:r>
      <w:r w:rsidRPr="008362F3">
        <w:rPr>
          <w:iCs/>
        </w:rPr>
        <w:t>«Волковгеология» (далее – АО «Волковгеология»),</w:t>
      </w:r>
      <w:r w:rsidRPr="008362F3">
        <w:rPr>
          <w:i/>
          <w:iCs/>
        </w:rPr>
        <w:t xml:space="preserve"> </w:t>
      </w:r>
      <w:r w:rsidRPr="008362F3">
        <w:t>Почтовый адрес – Республика Казахстан, 050012, город Алматы, улица Богенбай батыра, здание 168; БИН: 940740001484, банковские</w:t>
      </w:r>
      <w:r w:rsidRPr="008362F3">
        <w:rPr>
          <w:bCs/>
        </w:rPr>
        <w:t xml:space="preserve"> реквизиты в АО «Казкоммерцбанк» БИК: KZKOKZKX ИИК: KZ119261802103966000.</w:t>
      </w:r>
    </w:p>
    <w:p w14:paraId="115BE663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  <w:lang w:val="kk-KZ"/>
        </w:rPr>
      </w:pPr>
      <w:r w:rsidRPr="008362F3">
        <w:rPr>
          <w:b/>
          <w:bCs/>
        </w:rPr>
        <w:t>Организатор закупок (наименование и местонахождение):</w:t>
      </w:r>
      <w:r w:rsidRPr="008362F3">
        <w:rPr>
          <w:bCs/>
          <w:iCs/>
        </w:rPr>
        <w:t xml:space="preserve"> </w:t>
      </w:r>
      <w:r w:rsidRPr="008362F3">
        <w:rPr>
          <w:bCs/>
        </w:rPr>
        <w:t xml:space="preserve">Акционерное общество </w:t>
      </w:r>
      <w:r w:rsidRPr="008362F3">
        <w:t>«Волковгеология»</w:t>
      </w:r>
      <w:r w:rsidRPr="008362F3">
        <w:rPr>
          <w:bCs/>
        </w:rPr>
        <w:t xml:space="preserve">, </w:t>
      </w:r>
      <w:r w:rsidRPr="008362F3">
        <w:t>город Алматы, улица Богенбай батыра, здание 168</w:t>
      </w:r>
      <w:r w:rsidRPr="008362F3">
        <w:rPr>
          <w:bCs/>
        </w:rPr>
        <w:t xml:space="preserve"> </w:t>
      </w:r>
      <w:r w:rsidRPr="008362F3">
        <w:rPr>
          <w:bCs/>
          <w:lang w:val="kk-KZ"/>
        </w:rPr>
        <w:t xml:space="preserve"> </w:t>
      </w:r>
      <w:hyperlink r:id="rId10" w:history="1">
        <w:r w:rsidRPr="008362F3">
          <w:rPr>
            <w:bCs/>
            <w:color w:val="333399"/>
            <w:u w:val="single"/>
            <w:lang w:val="en-US"/>
          </w:rPr>
          <w:t>www</w:t>
        </w:r>
        <w:r w:rsidRPr="008362F3">
          <w:rPr>
            <w:bCs/>
            <w:color w:val="333399"/>
            <w:u w:val="single"/>
          </w:rPr>
          <w:t>.</w:t>
        </w:r>
        <w:r w:rsidRPr="008362F3">
          <w:rPr>
            <w:bCs/>
            <w:color w:val="333399"/>
            <w:u w:val="single"/>
            <w:lang w:val="en-US"/>
          </w:rPr>
          <w:t>vg</w:t>
        </w:r>
        <w:r w:rsidRPr="008362F3">
          <w:rPr>
            <w:bCs/>
            <w:color w:val="333399"/>
            <w:u w:val="single"/>
          </w:rPr>
          <w:t>.</w:t>
        </w:r>
        <w:r w:rsidRPr="008362F3">
          <w:rPr>
            <w:bCs/>
            <w:color w:val="333399"/>
            <w:u w:val="single"/>
            <w:lang w:val="en-US"/>
          </w:rPr>
          <w:t>kz</w:t>
        </w:r>
      </w:hyperlink>
      <w:r w:rsidRPr="008362F3">
        <w:rPr>
          <w:bCs/>
          <w:lang w:val="kk-KZ"/>
        </w:rPr>
        <w:t>.</w:t>
      </w:r>
    </w:p>
    <w:p w14:paraId="0DA22202" w14:textId="6C7E47D4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400"/>
        <w:jc w:val="both"/>
        <w:rPr>
          <w:bCs/>
          <w:iCs/>
        </w:rPr>
      </w:pPr>
      <w:r w:rsidRPr="008362F3">
        <w:rPr>
          <w:b/>
          <w:bCs/>
          <w:iCs/>
        </w:rPr>
        <w:t xml:space="preserve">Место </w:t>
      </w:r>
      <w:r w:rsidR="00E47C70">
        <w:rPr>
          <w:b/>
          <w:bCs/>
          <w:iCs/>
        </w:rPr>
        <w:t>выполнения Работ</w:t>
      </w:r>
      <w:r w:rsidRPr="008362F3">
        <w:rPr>
          <w:b/>
          <w:bCs/>
          <w:iCs/>
        </w:rPr>
        <w:t>:</w:t>
      </w:r>
      <w:r w:rsidRPr="008362F3">
        <w:rPr>
          <w:bCs/>
          <w:iCs/>
        </w:rPr>
        <w:t xml:space="preserve"> согласно Приложению №1.</w:t>
      </w:r>
    </w:p>
    <w:p w14:paraId="1FFF697D" w14:textId="0AFBD941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400"/>
        <w:jc w:val="both"/>
        <w:rPr>
          <w:bCs/>
        </w:rPr>
      </w:pPr>
      <w:r w:rsidRPr="008362F3">
        <w:rPr>
          <w:b/>
        </w:rPr>
        <w:t xml:space="preserve">Условия </w:t>
      </w:r>
      <w:r w:rsidR="00E47C70">
        <w:rPr>
          <w:b/>
        </w:rPr>
        <w:t>выполнения Работ</w:t>
      </w:r>
      <w:r w:rsidRPr="008362F3">
        <w:rPr>
          <w:b/>
          <w:bCs/>
          <w:iCs/>
        </w:rPr>
        <w:t xml:space="preserve">: </w:t>
      </w:r>
      <w:r w:rsidRPr="008362F3">
        <w:t>согласно Техническому заданию (Приложение №2 к Тендерной документации)</w:t>
      </w:r>
      <w:r w:rsidRPr="008362F3">
        <w:rPr>
          <w:bCs/>
          <w:iCs/>
        </w:rPr>
        <w:t xml:space="preserve">. </w:t>
      </w:r>
    </w:p>
    <w:p w14:paraId="247EB42F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  <w:bCs/>
        </w:rPr>
      </w:pPr>
      <w:r w:rsidRPr="008362F3">
        <w:rPr>
          <w:b/>
        </w:rPr>
        <w:t>Язык составления и представления заявок на участие в электронном тендере – русский.</w:t>
      </w:r>
    </w:p>
    <w:p w14:paraId="2BD32566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</w:rPr>
      </w:pPr>
      <w:r w:rsidRPr="008362F3">
        <w:rPr>
          <w:b/>
        </w:rPr>
        <w:t>Срок действия заявки на участие в электронном тендере: 60 (шестьдесят) календарных дней, с даты вскрытия Системой заявок предоставленных потенциальными поставщиками.</w:t>
      </w:r>
    </w:p>
    <w:p w14:paraId="5E4E87FB" w14:textId="5A49BDC9" w:rsidR="00EA5016" w:rsidRPr="008362F3" w:rsidRDefault="00EA5016" w:rsidP="00F95B84">
      <w:pPr>
        <w:spacing w:line="240" w:lineRule="atLeast"/>
        <w:ind w:firstLine="400"/>
        <w:jc w:val="both"/>
        <w:rPr>
          <w:i/>
        </w:rPr>
      </w:pPr>
      <w:r w:rsidRPr="008362F3">
        <w:rPr>
          <w:b/>
          <w:bCs/>
        </w:rPr>
        <w:t>Размер обеспечения исполнения договора о закупках по итогам тендера</w:t>
      </w:r>
      <w:r w:rsidRPr="008362F3">
        <w:rPr>
          <w:b/>
        </w:rPr>
        <w:t xml:space="preserve"> в виде банковской гарантии или в ином виде, определенном Заказчиком – 3</w:t>
      </w:r>
      <w:r w:rsidRPr="008362F3">
        <w:rPr>
          <w:b/>
          <w:bCs/>
        </w:rPr>
        <w:t xml:space="preserve"> % от </w:t>
      </w:r>
      <w:r w:rsidR="00A71E33">
        <w:rPr>
          <w:b/>
          <w:bCs/>
        </w:rPr>
        <w:t xml:space="preserve">общей </w:t>
      </w:r>
      <w:r w:rsidR="00E629A3">
        <w:rPr>
          <w:b/>
          <w:bCs/>
        </w:rPr>
        <w:t>суммы</w:t>
      </w:r>
      <w:r w:rsidR="00A71E33">
        <w:rPr>
          <w:b/>
          <w:bCs/>
        </w:rPr>
        <w:t xml:space="preserve"> Договора </w:t>
      </w:r>
      <w:r w:rsidR="00E629A3">
        <w:rPr>
          <w:b/>
          <w:bCs/>
        </w:rPr>
        <w:t xml:space="preserve">выделенной на </w:t>
      </w:r>
      <w:r w:rsidR="00A71E33">
        <w:rPr>
          <w:b/>
          <w:bCs/>
        </w:rPr>
        <w:t xml:space="preserve">соответствующий </w:t>
      </w:r>
      <w:r w:rsidR="00E629A3">
        <w:rPr>
          <w:b/>
          <w:bCs/>
        </w:rPr>
        <w:t>год.</w:t>
      </w:r>
    </w:p>
    <w:p w14:paraId="05C37E6E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  <w:bCs/>
        </w:rPr>
      </w:pPr>
      <w:r w:rsidRPr="008362F3">
        <w:rPr>
          <w:b/>
          <w:bCs/>
        </w:rPr>
        <w:t xml:space="preserve">Обеспечение возврата аванса (предоплаты) (если аванс (предоплата) предусмотрены Приложением № 1 к Тендерной документации) на всю сумму аванса (предоплаты) в </w:t>
      </w:r>
      <w:r w:rsidRPr="008362F3">
        <w:rPr>
          <w:b/>
        </w:rPr>
        <w:t xml:space="preserve">виде банковской гарантии или в ином виде, определенном Заказчиком </w:t>
      </w:r>
      <w:r w:rsidRPr="008362F3">
        <w:rPr>
          <w:b/>
          <w:bCs/>
        </w:rPr>
        <w:t>со сроками действия до полного погашения авансового платежа (предоплаты) по договору о закупках.</w:t>
      </w:r>
    </w:p>
    <w:p w14:paraId="37D5F80F" w14:textId="77777777" w:rsidR="00EA5016" w:rsidRPr="008362F3" w:rsidRDefault="00EA5016" w:rsidP="00486649">
      <w:pPr>
        <w:tabs>
          <w:tab w:val="left" w:pos="1770"/>
        </w:tabs>
        <w:spacing w:line="240" w:lineRule="atLeast"/>
        <w:ind w:firstLine="567"/>
        <w:jc w:val="both"/>
        <w:rPr>
          <w:b/>
          <w:bCs/>
        </w:rPr>
      </w:pPr>
      <w:r w:rsidRPr="008362F3">
        <w:rPr>
          <w:b/>
          <w:bCs/>
        </w:rPr>
        <w:tab/>
      </w:r>
    </w:p>
    <w:p w14:paraId="05366BFD" w14:textId="3C57AD7E" w:rsidR="00EA5016" w:rsidRPr="0001558B" w:rsidRDefault="00EA5016" w:rsidP="0001558B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Содержание Заявки</w:t>
      </w:r>
    </w:p>
    <w:p w14:paraId="13D97DE3" w14:textId="2ACA59FC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i/>
        </w:rPr>
      </w:pPr>
      <w:r w:rsidRPr="008362F3">
        <w:rPr>
          <w:rFonts w:eastAsia="Calibri"/>
        </w:rPr>
        <w:t xml:space="preserve">Заявка является формой выражения согласия потенциального поставщика </w:t>
      </w:r>
      <w:r w:rsidR="00E47C70">
        <w:rPr>
          <w:rFonts w:eastAsia="Calibri"/>
        </w:rPr>
        <w:t>выполнить Работы</w:t>
      </w:r>
      <w:r w:rsidRPr="008362F3">
        <w:rPr>
          <w:rFonts w:eastAsia="Calibri"/>
        </w:rPr>
        <w:t xml:space="preserve"> в соответствии с требованиями и условиями, установленными Тендерной документацией</w:t>
      </w:r>
      <w:r w:rsidRPr="008362F3">
        <w:t>.</w:t>
      </w:r>
    </w:p>
    <w:p w14:paraId="19BF310E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  <w:i/>
        </w:rPr>
      </w:pPr>
      <w:r w:rsidRPr="008362F3">
        <w:rPr>
          <w:rFonts w:eastAsia="Calibri"/>
        </w:rPr>
        <w:t>Заявка должна быть подписана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документации.</w:t>
      </w:r>
    </w:p>
    <w:p w14:paraId="56C9936B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Заявки на участие в тендере, поданные потенциальными поставщиками, автоматически регистрируются в Системе.</w:t>
      </w:r>
    </w:p>
    <w:p w14:paraId="0E294598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В качестве подтверждения приема или отказа в приеме заявки на участие в электронных закупках способом тендера потенциальному поставщику, подавшему заявку на участие в электронных закупках способом тендера автоматически направляется Системой соответствующее уведомление.</w:t>
      </w:r>
    </w:p>
    <w:p w14:paraId="605F83E6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Система помещает поступившие заявки в недоступное извне защищенное хранилище до наступления даты и времени вскрытия заявок, указанных в объявлении.</w:t>
      </w:r>
    </w:p>
    <w:p w14:paraId="4B540AC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Заявка должна содержать:</w:t>
      </w:r>
    </w:p>
    <w:p w14:paraId="722EA100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>заполненную и подписанную потенциальным поставщиком заявку на участие в открытом тендере в форме электронного документа (заполняется потенциальным поставщиком в Системе);</w:t>
      </w:r>
    </w:p>
    <w:p w14:paraId="01E370FE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 xml:space="preserve">электронную копию лицензии либо электронную копию заявления потенциального поставщика, содержащее ссылку на официальный интернет - источник (веб-сайт) государственного органа, выдавшего лицензию, использующего электронную систему лицензирования </w:t>
      </w:r>
      <w:r w:rsidRPr="008362F3">
        <w:rPr>
          <w:bCs/>
        </w:rPr>
        <w:t>в формате электронного документа или электронной копии</w:t>
      </w:r>
      <w:r w:rsidRPr="008362F3">
        <w:t xml:space="preserve"> (в случае, если </w:t>
      </w:r>
      <w:r w:rsidRPr="008362F3">
        <w:lastRenderedPageBreak/>
        <w:t xml:space="preserve">условиями тендера предполагается деятельность, которая подлежит </w:t>
      </w:r>
      <w:hyperlink r:id="rId11" w:tooltip="jl:30087221.0%20" w:history="1">
        <w:r w:rsidRPr="008362F3">
          <w:t>обязательному лицензированию</w:t>
        </w:r>
      </w:hyperlink>
      <w:r w:rsidRPr="008362F3">
        <w:t>);</w:t>
      </w:r>
    </w:p>
    <w:p w14:paraId="0D727AA5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 xml:space="preserve">техническое задание потенциального поставщика в форме электронного документа или электронной копии, которая должна соответствовать требованиям, установленным Тендерной документацией (согласно </w:t>
      </w:r>
      <w:r w:rsidRPr="008362F3">
        <w:rPr>
          <w:b/>
        </w:rPr>
        <w:t>Приложению № 2</w:t>
      </w:r>
      <w:r w:rsidRPr="008362F3">
        <w:t xml:space="preserve"> к Тендерной документации);</w:t>
      </w:r>
    </w:p>
    <w:p w14:paraId="7BD7D286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rPr>
          <w:bCs/>
        </w:rPr>
        <w:t>электронную копию документа, подтверждающего внесение обеспечения заявки на участие в открытом тендере, соответствующего условиям внесения, содержанию и виду, изложенному в тендерной документации или электронную банковскую гарантию, при этом сумма обеспечения заявки на участие в открытом тендере не должна быть ниже размера, установленного тендерной документацией (в случае, если тендерной документацией предусматривается внесение обеспечения заявки на участие в открытом тендере)</w:t>
      </w:r>
      <w:r w:rsidRPr="008362F3">
        <w:t>.</w:t>
      </w:r>
    </w:p>
    <w:p w14:paraId="21B45392" w14:textId="77777777" w:rsidR="00EA5016" w:rsidRPr="008362F3" w:rsidRDefault="00EA5016" w:rsidP="00F95B84">
      <w:pPr>
        <w:tabs>
          <w:tab w:val="left" w:pos="-3119"/>
          <w:tab w:val="left" w:pos="851"/>
          <w:tab w:val="left" w:pos="1134"/>
        </w:tabs>
        <w:autoSpaceDE w:val="0"/>
        <w:autoSpaceDN w:val="0"/>
        <w:spacing w:line="240" w:lineRule="atLeast"/>
        <w:ind w:firstLine="568"/>
        <w:jc w:val="both"/>
      </w:pPr>
      <w:r w:rsidRPr="008362F3">
        <w:t>Срок действия обеспечения Заявки должен быть не менее срока действия Заявки.</w:t>
      </w:r>
    </w:p>
    <w:p w14:paraId="1DF6C94E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электронные копии либо электронные документы, подтверждающие  применимость к Заявке критериев оценки и сопоставления, указанных в пункте 22 настоящей Тендерной документации (в случае, если потенциальный поставщик претендует на применение критериев, влияющих на условное понижение цены).</w:t>
      </w:r>
    </w:p>
    <w:p w14:paraId="1F9570D5" w14:textId="77777777" w:rsidR="00EA5016" w:rsidRPr="008362F3" w:rsidRDefault="00EA5016" w:rsidP="00F95B84">
      <w:pPr>
        <w:tabs>
          <w:tab w:val="left" w:pos="-3119"/>
          <w:tab w:val="left" w:pos="567"/>
          <w:tab w:val="left" w:pos="851"/>
          <w:tab w:val="left" w:pos="1134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этом непредставление документов, подтверждающих критерии, влияющие на условное понижение цены, не является основанием для отклонения такой заявки;</w:t>
      </w:r>
    </w:p>
    <w:p w14:paraId="43165766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ценовое предложение подписанное потенциальным поставщиком и заверенное печатью потенциального поставщик, форма и содержание которых должны соответствовать обязательным  требованиям, указанным в подпункте  12) пункта 37 Правил (заполняется и подписывается потенциальным поставщиком в Системе); </w:t>
      </w:r>
    </w:p>
    <w:p w14:paraId="4B23AA7D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свидетельства о государственной регистрации (перерегистрации) юридического лица или справки о государственной регистрации юридического лица либо электронную копию заявления потенциального поставщика, содержащее ссылку на официальный интернет источник (</w:t>
      </w:r>
      <w:hyperlink r:id="rId12" w:tgtFrame="_blank" w:history="1">
        <w:r w:rsidRPr="008362F3">
          <w:rPr>
            <w:b/>
            <w:bCs/>
            <w:u w:val="single"/>
          </w:rPr>
          <w:t>www.e.gov.kz</w:t>
        </w:r>
      </w:hyperlink>
      <w:r w:rsidRPr="008362F3">
        <w:t>) государственного органа, выдавшего справку, использующего электронную систему регистрации, для физического лица – электронную копию документа о регистрации в качестве субъекта предпринимательства, для временного объединения юридических лиц (консорциума) - электронную копию соглашения о консорциуме и электронную копию свидетельств о государственной регистрации (перерегистрации) участников консорциума;</w:t>
      </w:r>
    </w:p>
    <w:p w14:paraId="32504D5C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документа, содержащего сведения об учредителях: электронную копию устава, утвержденного в установленном законодательством порядке, для юридических лиц, зарегистрированных на основании типового устава, - электронную копию заявления установленной формы о регистрации юридического лица (в случае участия консорциума представляется электронную копию устава каждого юридического лица, входящего в консорциум), электронную копию выписки из реестра держателей акций, выданную не более чем за 30 (тридцать) календарных дней до даты вскрытия Заявок, а также электронную копию иного документа содержащего сведения об учредителях выданного в соответствии с законодательством.</w:t>
      </w:r>
    </w:p>
    <w:p w14:paraId="4DB494FE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документа о назначении (избрании) первого руководителя потенциального поставщика (в случае участия консорциума представляется электронная копия документа о назначении (избрании) первого руководителя каждого юридического лица, входящего в консорциум, а также электронную копию документа, подтверждающего право подписания соглашения о консорциуме уполномоченным лицом каждого юридического лица, входящего в консорциум);</w:t>
      </w:r>
    </w:p>
    <w:p w14:paraId="23C4B48F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электронную копию либо электронный документ доверенности, выданную  лицу (лицам), представляющему интересы потенциального поставщика, на право подписания заявки и документов, содержащихся в заявке на участие в тендере, за исключением первого руководителя потенциального поставщика, имеющего право выступать от имени потенциального поставщика без доверенности, в соответствии с уставом потенциального поставщика </w:t>
      </w:r>
      <w:r w:rsidRPr="008362F3">
        <w:rPr>
          <w:b/>
          <w:bCs/>
        </w:rPr>
        <w:t xml:space="preserve">(ВНИМАНИЮ ПОТЕНЦИАЛЬНЫХ ПОСТАВЩИКОВ: ЭЦП является </w:t>
      </w:r>
      <w:r w:rsidRPr="008362F3">
        <w:rPr>
          <w:b/>
          <w:bCs/>
        </w:rPr>
        <w:lastRenderedPageBreak/>
        <w:t>эквивалентом собственноручной подписи подписывающего лица, но не является эквивалентом доверенности, следовательно, в случаях, установленных законами и уставными документами потенциального поставщика, необходимо оформить доверенность и приложить к Заявке)</w:t>
      </w:r>
      <w:r w:rsidRPr="008362F3">
        <w:t>;</w:t>
      </w:r>
    </w:p>
    <w:p w14:paraId="4C4F9516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 согласии потенциального поставщика с условиями, видом, объемом и способом внесения обеспечения исполнения договора о закупках (в случае, если Тендерной документацией предусматривается внесение обеспечения исполнения договора о закупках) в форме электронного документа или электронной копии;</w:t>
      </w:r>
    </w:p>
    <w:p w14:paraId="24173D3E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 конфликте интересов, соответствующие форме и содержанию, установленным в тендерной документации (</w:t>
      </w:r>
      <w:r w:rsidRPr="008362F3">
        <w:rPr>
          <w:b/>
        </w:rPr>
        <w:t>Примечание:</w:t>
      </w:r>
      <w:r w:rsidRPr="008362F3">
        <w:t xml:space="preserve"> положения настоящего пункта распространяются только при участии в тендере по закупке консультационных услуг);</w:t>
      </w:r>
    </w:p>
    <w:p w14:paraId="2A953B9B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об ознакомлении потенциального поставщика с условиями внесения потенциального поставщика в Перечень ненадежных потенциальных поставщиков (поставщиков) Холдинга в форме электронного документа или электронной копии.</w:t>
      </w:r>
    </w:p>
    <w:p w14:paraId="3A1C791C" w14:textId="360D85D3" w:rsidR="00EA5016" w:rsidRPr="008362F3" w:rsidRDefault="00EA5016" w:rsidP="00F95B84">
      <w:pPr>
        <w:pStyle w:val="a5"/>
        <w:numPr>
          <w:ilvl w:val="0"/>
          <w:numId w:val="9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 xml:space="preserve">перечень субподрядчиков (соисполнителей) при </w:t>
      </w:r>
      <w:r w:rsidR="004F2AF7">
        <w:rPr>
          <w:sz w:val="24"/>
          <w:szCs w:val="24"/>
        </w:rPr>
        <w:t>выполнении Работ</w:t>
      </w:r>
      <w:r w:rsidRPr="008362F3">
        <w:rPr>
          <w:sz w:val="24"/>
          <w:szCs w:val="24"/>
        </w:rPr>
        <w:t xml:space="preserve"> в форме электронного документа или электронной копии. Не допускается передача потенциальным поставщиком субподрядчикам (соисполнителям) на субподряд (соисполнение) в совокупности более двух третей объема, </w:t>
      </w:r>
      <w:r w:rsidR="00B8427F">
        <w:rPr>
          <w:sz w:val="24"/>
          <w:szCs w:val="24"/>
        </w:rPr>
        <w:t>работ</w:t>
      </w:r>
      <w:r w:rsidRPr="008362F3">
        <w:rPr>
          <w:sz w:val="24"/>
          <w:szCs w:val="24"/>
        </w:rPr>
        <w:t xml:space="preserve"> (в случае, если тендерной документацией предусматривается право потенциального поставщика на привлечение субподрядчиков (со</w:t>
      </w:r>
      <w:r w:rsidR="00B8427F">
        <w:rPr>
          <w:sz w:val="24"/>
          <w:szCs w:val="24"/>
        </w:rPr>
        <w:t>исполнителей) для выполнения работ</w:t>
      </w:r>
      <w:r w:rsidRPr="008362F3">
        <w:rPr>
          <w:sz w:val="24"/>
          <w:szCs w:val="24"/>
        </w:rPr>
        <w:t>);</w:t>
      </w:r>
    </w:p>
    <w:p w14:paraId="715EEBCE" w14:textId="77777777" w:rsidR="00EA5016" w:rsidRPr="008362F3" w:rsidRDefault="00EA5016" w:rsidP="00F95B84">
      <w:pPr>
        <w:pStyle w:val="a5"/>
        <w:numPr>
          <w:ilvl w:val="0"/>
          <w:numId w:val="9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электронные копии лицензий либо заявление потенциального поставщика, содержащее ссылку на официальный интернет источник (веб-сайт) государственного органа, выдавшего лицензию, использующего электронную систему лицензирования на выполняемые субподрядчиком работы (оказываемые соисполнителем услуги) в формате электронного документа или электронной копии в случае, если потенциальный поставщик привлекает субподрядчиков (соисполнителей) на тендер, которым предполагается деятельность, подлежащая обязательному лицензированию;</w:t>
      </w:r>
    </w:p>
    <w:p w14:paraId="6189265C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иные документы подтверждающие соответствие потенциального поставщика требованиям, установленным в Техническом задании (Приложение № 2 к Тендерной документации).  </w:t>
      </w:r>
    </w:p>
    <w:p w14:paraId="6591803F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 xml:space="preserve">Документы, предусмотренные подпунктами 1) и 6) настоящего пункта Тендерной документации формируются потенциальным поставщиком в Системе. </w:t>
      </w:r>
    </w:p>
    <w:p w14:paraId="19F1CF26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документов, перечисленных в пункте 59 Инструкции.</w:t>
      </w:r>
    </w:p>
    <w:p w14:paraId="6CA4AB9C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-3119"/>
        </w:tabs>
        <w:autoSpaceDE w:val="0"/>
        <w:autoSpaceDN w:val="0"/>
        <w:spacing w:line="240" w:lineRule="atLeast"/>
        <w:ind w:left="0" w:firstLine="426"/>
        <w:rPr>
          <w:sz w:val="24"/>
          <w:szCs w:val="24"/>
        </w:rPr>
      </w:pPr>
      <w:r w:rsidRPr="008362F3">
        <w:rPr>
          <w:sz w:val="24"/>
          <w:szCs w:val="24"/>
        </w:rPr>
        <w:t>Ценовое предложение потенциального поставщика должно содержать цену за единицу, а также общую/итоговую цену услуг без учета НДС, с включенными в нее расходами на их страхование, оплату таможенных пошлин, других налогов, сборов, а также иных расходов, предусмотренных условиями оказания услуг;</w:t>
      </w:r>
    </w:p>
    <w:p w14:paraId="04587277" w14:textId="77777777" w:rsidR="00EA5016" w:rsidRPr="008362F3" w:rsidRDefault="00EA5016" w:rsidP="00F95B84">
      <w:pPr>
        <w:tabs>
          <w:tab w:val="left" w:pos="-3119"/>
          <w:tab w:val="left" w:pos="709"/>
        </w:tabs>
        <w:autoSpaceDE w:val="0"/>
        <w:autoSpaceDN w:val="0"/>
        <w:spacing w:line="240" w:lineRule="atLeast"/>
        <w:ind w:firstLine="426"/>
        <w:jc w:val="both"/>
      </w:pPr>
      <w:r w:rsidRPr="008362F3">
        <w:t xml:space="preserve">     Ценовое предложение потенциального поставщика может содержать скидку к общей/итоговой цене услуг, представленную на условиях Заказчика, определенных в тендерной документации, а также скидку к общей/итоговой цене услуг, представленную с учетом альтернативных условий.</w:t>
      </w:r>
    </w:p>
    <w:p w14:paraId="502BFD32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709"/>
        <w:jc w:val="both"/>
      </w:pPr>
      <w:r w:rsidRPr="008362F3">
        <w:t>В случае предложения потенциальным поставщиком скидки к общей/итоговой  цене на условиях Заказчика, определенных в тендерной документации и (или) скидки при альтернативных условиях, ценовое предложение должно содержать общую/итоговую цену с учетом указанных скидок.</w:t>
      </w:r>
    </w:p>
    <w:p w14:paraId="429D495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потенциальный поставщик не указывает в своем Ценовом предложении составляющие цены, то тендерная комиссия рассматривает представленное Ценовое предложение как определенное с учетом всех затрат, и представленное  потенциальным поставщиком Ценовое предложение не подлежит пересмотру.</w:t>
      </w:r>
    </w:p>
    <w:p w14:paraId="2712A6A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 xml:space="preserve">Ценовое предложение участника электронных закупок способом тендера, являющегося </w:t>
      </w:r>
      <w:r w:rsidRPr="008362F3">
        <w:lastRenderedPageBreak/>
        <w:t>резидентом, должно быть выражено в тенге. Ценовое предложение участника электронных закупок способом тендера, не являющегося резидентом Республики Казахстан, может быть выражено в иной валюте (долларах США, евро, рублях и т.д.).</w:t>
      </w:r>
    </w:p>
    <w:p w14:paraId="11913D8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Если ценовые предложения участников электронных закупок способом тендера выражены в иной валюте (долларах США, евро, рублях и т.д.), то для их оценки и сопоставления они переводятся в тенге по курсу, установленному Национальным Банком Республики Казахстан, на дату вскрытия ценовых предложений, для приведения ценовых предложений к единой валюте в целях их сопоставления.</w:t>
      </w:r>
    </w:p>
    <w:p w14:paraId="0BF20F21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Потенциальный поставщик несет все расходы, связанные с его участием в закупках способом тендера. Заказчик/Организатор закупок (тендерная комиссия, экспертная комиссия, эксперт) не несет обязательств по возмещению этих расходов независимо от итогов закупок способом электронного тендера.</w:t>
      </w:r>
    </w:p>
    <w:p w14:paraId="603B297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rPr>
          <w:b/>
        </w:rPr>
        <w:t>Порядок представления заявок на участие в электронных закупках способом тендера</w:t>
      </w:r>
    </w:p>
    <w:p w14:paraId="58B2E18B" w14:textId="77777777" w:rsidR="00EA5016" w:rsidRPr="008362F3" w:rsidRDefault="00EA5016" w:rsidP="00F95B84">
      <w:pPr>
        <w:widowControl w:val="0"/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заявок, указанного в объявлении</w:t>
      </w:r>
      <w:r w:rsidRPr="008362F3">
        <w:rPr>
          <w:bCs/>
        </w:rPr>
        <w:t>.</w:t>
      </w:r>
    </w:p>
    <w:p w14:paraId="6183827C" w14:textId="77777777" w:rsidR="00EA5016" w:rsidRPr="008362F3" w:rsidRDefault="00EA5016" w:rsidP="00F95B84">
      <w:pPr>
        <w:spacing w:line="240" w:lineRule="atLeast"/>
        <w:ind w:firstLine="709"/>
        <w:jc w:val="both"/>
        <w:rPr>
          <w:rFonts w:eastAsia="Calibri"/>
        </w:rPr>
      </w:pPr>
      <w:r w:rsidRPr="008362F3">
        <w:rPr>
          <w:b/>
          <w:i/>
        </w:rPr>
        <w:t>Примечание:</w:t>
      </w:r>
      <w:r w:rsidRPr="008362F3">
        <w:rPr>
          <w:b/>
        </w:rPr>
        <w:t xml:space="preserve"> </w:t>
      </w:r>
      <w:r w:rsidRPr="008362F3">
        <w:rPr>
          <w:b/>
          <w:i/>
        </w:rPr>
        <w:t>при участии</w:t>
      </w:r>
      <w:r w:rsidRPr="008362F3">
        <w:rPr>
          <w:rFonts w:eastAsia="Calibri"/>
          <w:b/>
          <w:i/>
        </w:rPr>
        <w:t xml:space="preserve"> </w:t>
      </w:r>
      <w:r w:rsidRPr="008362F3">
        <w:rPr>
          <w:b/>
          <w:i/>
        </w:rPr>
        <w:t>потенциального поставщика в нескольких лотах, тендерная заявка предоставляется в одном экземпляре, при этом в тендерной заявке  необходимо указать номер и наименование каждого лота. Техническое задание по каждому лоту оформляется в порядке, указанном в настоящей Тендерной документации.</w:t>
      </w:r>
    </w:p>
    <w:p w14:paraId="0D31CBF5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Не допускается представление с заявкой на участие в </w:t>
      </w:r>
      <w:r w:rsidRPr="008362F3">
        <w:rPr>
          <w:bCs/>
        </w:rPr>
        <w:t>электронных закупках способом</w:t>
      </w:r>
      <w:r w:rsidRPr="008362F3">
        <w:t xml:space="preserve"> тендера электронных копии документов и (или) материалов, являющихся составной частью заявки на участие в </w:t>
      </w:r>
      <w:r w:rsidRPr="008362F3">
        <w:rPr>
          <w:bCs/>
        </w:rPr>
        <w:t>электронных закупках способом</w:t>
      </w:r>
      <w:r w:rsidRPr="008362F3">
        <w:t xml:space="preserve"> тендера, после истечения установленного срока, а также представления заявки, с нарушением порядка оформления, установленного Тендерной документацией</w:t>
      </w:r>
      <w:r w:rsidRPr="008362F3">
        <w:rPr>
          <w:b/>
        </w:rPr>
        <w:t>.</w:t>
      </w:r>
    </w:p>
    <w:p w14:paraId="4A6A219D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В заявке потенциального поставщика и в электронных копиях документов, прилагаемых к заявке  не должно быть никаких вставок между строками, подтирок или приписок, зачеркнутых слов и иных не оговоренных исправлений.</w:t>
      </w:r>
    </w:p>
    <w:p w14:paraId="649852EF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Все заявки, полученные Заказчиком после истечения окончательного срока представления заявок, указанного в объявлении, не вскрываются.</w:t>
      </w:r>
    </w:p>
    <w:p w14:paraId="42B27EEE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Поданные потенциальными поставщиками или их уполномоченными представителями заявки автоматически регистрируются в Системе.</w:t>
      </w:r>
    </w:p>
    <w:p w14:paraId="54BC3DB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тендера, изложенного в Тендерной документации. При этом заявка может содержать документы, составленные на другом языке при условии, что к ним будет прилагаться нотариально засвидетельствованный перевод на язык Тендерной документации. (в случае разночтений между переводом и оригиналом преимущество будет иметь перевод). </w:t>
      </w:r>
    </w:p>
    <w:p w14:paraId="5498535F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jc w:val="both"/>
      </w:pPr>
      <w:r w:rsidRPr="008362F3">
        <w:tab/>
        <w:t>Срок действия заявки на участие в электронных закупках способом тендера должен соответствовать или быть не менее срока, установленного Тендерной документацией.</w:t>
      </w:r>
    </w:p>
    <w:p w14:paraId="72C33EB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поставщик-нерезидент Республики Казахстан представляет такие же документы, предусмотренные настоящей Тендерной документации, что и резиденты Республики Казахстан, либо документы, содержащие аналогичные сведения.</w:t>
      </w:r>
    </w:p>
    <w:p w14:paraId="4749350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 если потенциальным поставщиком представляются для подтверждения его соответствия требованиям Тендерной документации документы, исходящие от компетентных органов и организаций иностранных государств, они принимаются при наличии консульской легализации, если иное не предусмотрено законодательством Республики Казахстан или международным договором, участниками которого являются Республика Казахстан и государство, от органов и организаций которого исходит представляемый документ.</w:t>
      </w:r>
    </w:p>
    <w:p w14:paraId="5E849C91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left="567"/>
        <w:jc w:val="both"/>
      </w:pPr>
    </w:p>
    <w:p w14:paraId="20776203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Обеспечение Заявки</w:t>
      </w:r>
    </w:p>
    <w:p w14:paraId="1EF7BFD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60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lastRenderedPageBreak/>
        <w:t>поставщик Потенциальный вносит обеспечение Заявки в виде банковской гарантии или ином виде, определенном Заказчиком,</w:t>
      </w:r>
      <w:r w:rsidRPr="008362F3">
        <w:rPr>
          <w:b/>
        </w:rPr>
        <w:t xml:space="preserve"> </w:t>
      </w:r>
      <w:r w:rsidRPr="008362F3">
        <w:t>в качестве гарантии того, что он:</w:t>
      </w:r>
    </w:p>
    <w:p w14:paraId="21868DA5" w14:textId="77777777" w:rsidR="00EA5016" w:rsidRPr="008362F3" w:rsidRDefault="00EA5016" w:rsidP="00F95B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не отзовет либо не изменит свою Заявку после истечения окончательного срока представления Заявок;</w:t>
      </w:r>
    </w:p>
    <w:p w14:paraId="41F4A8D1" w14:textId="77777777" w:rsidR="00EA5016" w:rsidRPr="008362F3" w:rsidRDefault="00EA5016" w:rsidP="00F95B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в случае определения его победителем тендера заключит договор с Заказчиком в сроки, установленные протоколом об итогах электронного тендера, и внесет обеспечение возврата аванса (предоплаты) и (или) обеспечение исполнения договора о закупках в случае, если условиями закупок предусмотрено внесение такого обеспечения.</w:t>
      </w:r>
    </w:p>
    <w:p w14:paraId="61FD2467" w14:textId="70E43036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</w:pPr>
      <w:r w:rsidRPr="008362F3">
        <w:rPr>
          <w:b/>
        </w:rPr>
        <w:t xml:space="preserve">Обеспечение Заявки вносится в размере 1 (одного) процента от общей суммы, указанной закупки </w:t>
      </w:r>
      <w:r w:rsidR="00E47C70">
        <w:rPr>
          <w:b/>
        </w:rPr>
        <w:t>Работы</w:t>
      </w:r>
      <w:r w:rsidRPr="008362F3">
        <w:rPr>
          <w:b/>
        </w:rPr>
        <w:t xml:space="preserve"> по каждому лоту согласно Приложения №1 к Тендерной документации</w:t>
      </w:r>
      <w:r w:rsidRPr="008362F3">
        <w:t>.</w:t>
      </w:r>
    </w:p>
    <w:p w14:paraId="476A7263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Срок действия обеспечения Заявки должен быть не менее срока действия Заявки.</w:t>
      </w:r>
    </w:p>
    <w:p w14:paraId="59B31A2D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При этом течение срока действия обеспечения Заявки начинается со дня вскрытия Системой Заявок на участие в тендере.</w:t>
      </w:r>
    </w:p>
    <w:p w14:paraId="470024DC" w14:textId="77777777" w:rsidR="00EA5016" w:rsidRPr="008362F3" w:rsidRDefault="00EA5016" w:rsidP="00F95B84">
      <w:pPr>
        <w:spacing w:line="240" w:lineRule="atLeast"/>
        <w:ind w:right="-1" w:firstLine="567"/>
        <w:jc w:val="both"/>
        <w:rPr>
          <w:bCs/>
        </w:rPr>
      </w:pPr>
      <w:r w:rsidRPr="008362F3">
        <w:rPr>
          <w:bCs/>
        </w:rPr>
        <w:t>Расчет соответствия суммы обеспечения заявки на участие в электронном тендере внесенного в иностранной валюте, требованиям тендерной документации определяется согласно курсу Национального Банка Республики Казахстан, установленному на дату перечисления платежа, выдачи банковской гарантии или иного обеспечения, определенного Заказчиком.</w:t>
      </w:r>
    </w:p>
    <w:p w14:paraId="6B92F711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rPr>
          <w:b/>
        </w:rPr>
        <w:t>Банковские реквизиты для внесения обеспечения заявки на участие в электронном</w:t>
      </w:r>
      <w:r w:rsidRPr="008362F3">
        <w:t xml:space="preserve"> </w:t>
      </w:r>
      <w:r w:rsidRPr="008362F3">
        <w:rPr>
          <w:b/>
        </w:rPr>
        <w:t>тендере</w:t>
      </w:r>
      <w:r w:rsidRPr="008362F3"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080"/>
      </w:tblGrid>
      <w:tr w:rsidR="00EA5016" w:rsidRPr="008362F3" w14:paraId="31244F1F" w14:textId="77777777" w:rsidTr="00142903">
        <w:trPr>
          <w:trHeight w:val="374"/>
        </w:trPr>
        <w:tc>
          <w:tcPr>
            <w:tcW w:w="1276" w:type="dxa"/>
            <w:vAlign w:val="center"/>
          </w:tcPr>
          <w:p w14:paraId="001D3DA4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>Валюта</w:t>
            </w:r>
          </w:p>
        </w:tc>
        <w:tc>
          <w:tcPr>
            <w:tcW w:w="8080" w:type="dxa"/>
            <w:vAlign w:val="center"/>
          </w:tcPr>
          <w:p w14:paraId="7CD276CB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Банковские реквизиты в </w:t>
            </w:r>
            <w:r w:rsidRPr="008362F3">
              <w:rPr>
                <w:bCs/>
              </w:rPr>
              <w:t>АО «Казкоммерцбанк» БИК KZKOKZKX</w:t>
            </w:r>
            <w:r w:rsidRPr="008362F3">
              <w:t xml:space="preserve"> </w:t>
            </w:r>
          </w:p>
        </w:tc>
      </w:tr>
      <w:tr w:rsidR="00EA5016" w:rsidRPr="008362F3" w14:paraId="15528E59" w14:textId="77777777" w:rsidTr="00142903">
        <w:trPr>
          <w:trHeight w:val="240"/>
        </w:trPr>
        <w:tc>
          <w:tcPr>
            <w:tcW w:w="1276" w:type="dxa"/>
            <w:vAlign w:val="center"/>
          </w:tcPr>
          <w:p w14:paraId="58FC2669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KZT</w:t>
            </w:r>
          </w:p>
        </w:tc>
        <w:tc>
          <w:tcPr>
            <w:tcW w:w="8080" w:type="dxa"/>
            <w:vAlign w:val="center"/>
          </w:tcPr>
          <w:p w14:paraId="5C5A754A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KZ119261802103966000</w:t>
            </w:r>
          </w:p>
        </w:tc>
      </w:tr>
      <w:tr w:rsidR="00EA5016" w:rsidRPr="008362F3" w14:paraId="7CFCA9AB" w14:textId="77777777" w:rsidTr="00142903">
        <w:trPr>
          <w:trHeight w:val="248"/>
        </w:trPr>
        <w:tc>
          <w:tcPr>
            <w:tcW w:w="1276" w:type="dxa"/>
            <w:vAlign w:val="center"/>
          </w:tcPr>
          <w:p w14:paraId="1B2BA67B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USD</w:t>
            </w:r>
          </w:p>
        </w:tc>
        <w:tc>
          <w:tcPr>
            <w:tcW w:w="8080" w:type="dxa"/>
            <w:vAlign w:val="center"/>
          </w:tcPr>
          <w:p w14:paraId="749E6E5C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</w:t>
            </w:r>
            <w:r w:rsidRPr="008362F3">
              <w:t>819261802103966001</w:t>
            </w:r>
          </w:p>
        </w:tc>
      </w:tr>
      <w:tr w:rsidR="00EA5016" w:rsidRPr="008362F3" w14:paraId="43E9E1F7" w14:textId="77777777" w:rsidTr="00142903">
        <w:trPr>
          <w:trHeight w:val="314"/>
        </w:trPr>
        <w:tc>
          <w:tcPr>
            <w:tcW w:w="1276" w:type="dxa"/>
            <w:vAlign w:val="center"/>
          </w:tcPr>
          <w:p w14:paraId="0405F4D8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EUR</w:t>
            </w:r>
          </w:p>
        </w:tc>
        <w:tc>
          <w:tcPr>
            <w:tcW w:w="8080" w:type="dxa"/>
            <w:vAlign w:val="center"/>
          </w:tcPr>
          <w:p w14:paraId="738EAF59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</w:t>
            </w:r>
            <w:r w:rsidRPr="008362F3">
              <w:t>279261802103966003</w:t>
            </w:r>
          </w:p>
        </w:tc>
      </w:tr>
      <w:tr w:rsidR="00EA5016" w:rsidRPr="008362F3" w14:paraId="5F8E02BA" w14:textId="77777777" w:rsidTr="00142903">
        <w:trPr>
          <w:trHeight w:val="365"/>
        </w:trPr>
        <w:tc>
          <w:tcPr>
            <w:tcW w:w="1276" w:type="dxa"/>
            <w:vAlign w:val="center"/>
          </w:tcPr>
          <w:p w14:paraId="7E8EABA6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RUR</w:t>
            </w:r>
          </w:p>
        </w:tc>
        <w:tc>
          <w:tcPr>
            <w:tcW w:w="8080" w:type="dxa"/>
            <w:vAlign w:val="center"/>
          </w:tcPr>
          <w:p w14:paraId="425C073A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>ИИК: KZ549261802103966002</w:t>
            </w:r>
          </w:p>
        </w:tc>
      </w:tr>
    </w:tbl>
    <w:p w14:paraId="660B7E6C" w14:textId="77777777" w:rsidR="00EA5016" w:rsidRPr="008362F3" w:rsidRDefault="00EA5016" w:rsidP="00F95B84">
      <w:pPr>
        <w:spacing w:line="240" w:lineRule="atLeast"/>
        <w:jc w:val="both"/>
        <w:rPr>
          <w:lang w:val="en-US"/>
        </w:rPr>
      </w:pPr>
    </w:p>
    <w:p w14:paraId="61FDE1CE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Обеспечение заявки на участие в электронном тендере не вносится (настоящее положение не распространяется на консорциумы):</w:t>
      </w:r>
    </w:p>
    <w:p w14:paraId="63CC7D3E" w14:textId="292B5969" w:rsidR="00EA5016" w:rsidRPr="008362F3" w:rsidRDefault="00E47C70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</w:pPr>
      <w:r>
        <w:t xml:space="preserve">1) </w:t>
      </w:r>
      <w:r w:rsidR="00EA5016" w:rsidRPr="008362F3">
        <w:t>организациями, входящими в Холдинг;</w:t>
      </w:r>
    </w:p>
    <w:p w14:paraId="36ED9275" w14:textId="77777777" w:rsidR="00EA5016" w:rsidRPr="008362F3" w:rsidRDefault="00EA5016" w:rsidP="00E47C70">
      <w:pPr>
        <w:widowControl w:val="0"/>
        <w:tabs>
          <w:tab w:val="left" w:pos="851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2) организациями инвалидов (физическими лицами – инвалидами, осуществляющими предпринимательскую деятельность), состоящими в Реестре организаций инвалидов (физических лиц – инвалидов, осуществляющих предпринимательскую деятельность) Холдинга.</w:t>
      </w:r>
    </w:p>
    <w:p w14:paraId="531871A9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</w:pPr>
      <w:r w:rsidRPr="008362F3">
        <w:t xml:space="preserve">      Потенциальный поставщик вправе выбрать один из следующих видов обеспечения Заявки:</w:t>
      </w:r>
    </w:p>
    <w:p w14:paraId="6BCD5475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гарантийный денежный взнос, размещаемый на банковских счетах, указанный в пункте 12 настоящей Тендерной документации.</w:t>
      </w:r>
    </w:p>
    <w:p w14:paraId="3F2DF434" w14:textId="77777777" w:rsidR="00EA5016" w:rsidRPr="008362F3" w:rsidRDefault="00EA5016" w:rsidP="00F95B84">
      <w:pPr>
        <w:tabs>
          <w:tab w:val="left" w:pos="851"/>
        </w:tabs>
        <w:spacing w:line="240" w:lineRule="atLeast"/>
        <w:ind w:firstLine="567"/>
        <w:jc w:val="both"/>
        <w:rPr>
          <w:b/>
          <w:u w:val="single"/>
        </w:rPr>
      </w:pPr>
      <w:r w:rsidRPr="008362F3">
        <w:rPr>
          <w:b/>
          <w:u w:val="single"/>
        </w:rPr>
        <w:t>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(лота), сумма обеспечения, наименование организатора закупок и потенциального поставщика;</w:t>
      </w:r>
    </w:p>
    <w:p w14:paraId="60FE57B7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банковскую гарантию по форме согласно </w:t>
      </w:r>
      <w:r w:rsidRPr="008362F3">
        <w:rPr>
          <w:b/>
        </w:rPr>
        <w:t xml:space="preserve">Приложению № 3 </w:t>
      </w:r>
      <w:r w:rsidRPr="008362F3">
        <w:t>к Тендерной документации или электронную банковскую гарантию.</w:t>
      </w:r>
    </w:p>
    <w:p w14:paraId="1877E5BE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  <w:b/>
        </w:rPr>
      </w:pPr>
      <w:r w:rsidRPr="008362F3">
        <w:rPr>
          <w:rFonts w:eastAsia="Calibri"/>
          <w:b/>
        </w:rPr>
        <w:t>В случае внесения потенциальным поставщиком обеспечения заявки на участие в электронном тендере в виде банковской гарантии на бумажном носителе, ее оригинал представляется Заказчику до окончательного срока представления заявок.</w:t>
      </w:r>
    </w:p>
    <w:p w14:paraId="4AB570D5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Обеспечение заявки на участие в электронном тендере в виде банковской гарантии принимается по адресу: г. Алматы, ул. Богенбай батыра, здание 168, кабинет 113 в срок до истечения окончательного срока представления обеспечения заявки указанный в преамбуле Тендерной документации.</w:t>
      </w:r>
    </w:p>
    <w:p w14:paraId="2DB667C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60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lastRenderedPageBreak/>
        <w:t>Организатор закупок возвращает потенциальному поставщику внесенное им обеспечение Заявки в течение 10 (десяти) рабочих дней со дня наступления одного из следующих случаев:</w:t>
      </w:r>
    </w:p>
    <w:p w14:paraId="49B92E2A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отзыва потенциальным поставщиком своей Заявки до истечения окончательного срока представления Заявок;</w:t>
      </w:r>
    </w:p>
    <w:p w14:paraId="602CE36A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подписания протокола об итогах электронного тендера. Указанный случай не распространяется на потенциального поставщика, определенного победителем и потенциального поставщика, занявшего по итогам сопоставления и оценки второе место;</w:t>
      </w:r>
    </w:p>
    <w:p w14:paraId="351D3166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вступления  в  силу  договора  о  закупках  и  внесения  победителем электронного тендера обеспечения возврата аванса (предоплаты) и (или) исполнения договора о закупках, предусмотренного настоящей Тендерной документацией;</w:t>
      </w:r>
    </w:p>
    <w:p w14:paraId="3BFCF25E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вступления в силу договора о закупках и внесения потенциальным поставщиком, занявшим по итогам сопоставления и оценки второе место,  определенным в случае, предусмотренном пунктом 84 Правил, обеспечения возврата аванса (предоплаты) и (или) исполнения договора о закупках, предусмотренного Тендерной документацией;</w:t>
      </w:r>
    </w:p>
    <w:p w14:paraId="71EAD19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Обеспечение Заявки, внесенное потенциальным поставщиком, не возвращается при наступлении одного из следующих случаев:</w:t>
      </w:r>
    </w:p>
    <w:p w14:paraId="58779F11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 отозвал Заявку после истечения окончательного срока представления заявок;</w:t>
      </w:r>
    </w:p>
    <w:p w14:paraId="001E29EB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поставщик, определенный победителем электронного тендера, уклонился от заключения договора о закупках;</w:t>
      </w:r>
    </w:p>
    <w:p w14:paraId="203ACE93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победитель электронного тендера,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закупках;</w:t>
      </w:r>
    </w:p>
    <w:p w14:paraId="0B13ABB5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поставщик, занявший по итогам сопоставления и оценки второе место, определенный в случае, предусмотренном пунктом 42 настоящей Тендерной документации, уклонился от заключения договора о закупках или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закупках.</w:t>
      </w:r>
    </w:p>
    <w:p w14:paraId="0CAEF980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539"/>
        <w:jc w:val="both"/>
      </w:pPr>
      <w:r w:rsidRPr="008362F3">
        <w:t>Положения настоящего пункта не распространяются на случаи:</w:t>
      </w:r>
    </w:p>
    <w:p w14:paraId="2FA66690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- отзыва потенциальным поставщиком заявки на участие в тендере и/или отказа потенциального поставщика от заключения договора (долгосрочного договора) о закупках, связанных со значительным снижением курса национальной валюты Республики Казахстан, в период с даты вскрытия заявок на участие в тендере и до даты подписания договора о закупках; </w:t>
      </w:r>
    </w:p>
    <w:p w14:paraId="1DB96B98" w14:textId="77777777" w:rsidR="00EA5016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- отказа поставщика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с даты подписания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14:paraId="24579726" w14:textId="77777777" w:rsidR="0001558B" w:rsidRPr="008362F3" w:rsidRDefault="0001558B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</w:p>
    <w:p w14:paraId="4E6F68A8" w14:textId="3C5F0535" w:rsidR="00EA5016" w:rsidRPr="0001558B" w:rsidRDefault="00EA5016" w:rsidP="0001558B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Изменение Заявок и их отзыв</w:t>
      </w:r>
    </w:p>
    <w:p w14:paraId="230EE38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 в любое время посредством ЭЦП не позднее окончания срока представления Заявок  вправе:</w:t>
      </w:r>
    </w:p>
    <w:p w14:paraId="0D3C6EFE" w14:textId="77777777" w:rsidR="00EA5016" w:rsidRPr="008362F3" w:rsidRDefault="00EA5016" w:rsidP="00F95B84">
      <w:pPr>
        <w:widowControl w:val="0"/>
        <w:numPr>
          <w:ilvl w:val="0"/>
          <w:numId w:val="2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изменить и (или) дополнить внесенную заявку на участие в открытом тендере;</w:t>
      </w:r>
    </w:p>
    <w:p w14:paraId="627AC6C9" w14:textId="77777777" w:rsidR="00EA5016" w:rsidRPr="008362F3" w:rsidRDefault="00EA5016" w:rsidP="00F95B84">
      <w:pPr>
        <w:widowControl w:val="0"/>
        <w:numPr>
          <w:ilvl w:val="0"/>
          <w:numId w:val="2"/>
        </w:numPr>
        <w:tabs>
          <w:tab w:val="clear" w:pos="1277"/>
          <w:tab w:val="left" w:pos="851"/>
        </w:tabs>
        <w:autoSpaceDE w:val="0"/>
        <w:autoSpaceDN w:val="0"/>
        <w:adjustRightInd w:val="0"/>
        <w:spacing w:line="240" w:lineRule="atLeast"/>
        <w:ind w:firstLine="424"/>
        <w:jc w:val="both"/>
      </w:pPr>
      <w:r w:rsidRPr="008362F3">
        <w:t>отозвать свою заявку на участие в открытом тендере, не утрачивая права на возврат внесенного им обеспечения заявки на участие в открытом тендере.</w:t>
      </w:r>
    </w:p>
    <w:p w14:paraId="1B28F5EC" w14:textId="77777777" w:rsidR="00EA5016" w:rsidRPr="008362F3" w:rsidRDefault="00EA5016" w:rsidP="00F95B84">
      <w:pPr>
        <w:autoSpaceDE w:val="0"/>
        <w:autoSpaceDN w:val="0"/>
        <w:spacing w:line="240" w:lineRule="atLeast"/>
        <w:ind w:firstLine="567"/>
        <w:jc w:val="both"/>
      </w:pPr>
      <w:r w:rsidRPr="008362F3">
        <w:t>Не допускается отзыв заявки на участие в открытом тендере, после истечения окончательного срока представления конверта с заявкой на участие в открытом тендере.</w:t>
      </w:r>
    </w:p>
    <w:p w14:paraId="0D6F1D9A" w14:textId="77777777" w:rsidR="00EA5016" w:rsidRPr="008362F3" w:rsidRDefault="00EA5016" w:rsidP="00F95B84">
      <w:pPr>
        <w:tabs>
          <w:tab w:val="center" w:pos="4819"/>
          <w:tab w:val="right" w:pos="9638"/>
        </w:tabs>
        <w:autoSpaceDE w:val="0"/>
        <w:autoSpaceDN w:val="0"/>
        <w:spacing w:line="240" w:lineRule="atLeast"/>
        <w:jc w:val="both"/>
        <w:rPr>
          <w:b/>
        </w:rPr>
      </w:pPr>
    </w:p>
    <w:p w14:paraId="009496A8" w14:textId="1024F94F" w:rsidR="00EA5016" w:rsidRPr="0001558B" w:rsidRDefault="00EA5016" w:rsidP="0001558B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Вскрытие и рассмотрение Заявок, и подведение итогов электронного тендера</w:t>
      </w:r>
    </w:p>
    <w:p w14:paraId="5F64658C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 xml:space="preserve">Заявка на участие в электронных закупках способом тендера вскрываются в Системе автоматически после наступления даты и времени вскрытия, путем публикации в Системе </w:t>
      </w:r>
      <w:r w:rsidRPr="008362F3">
        <w:lastRenderedPageBreak/>
        <w:t>содержимого представленных заявок.</w:t>
      </w:r>
    </w:p>
    <w:p w14:paraId="2998A6BF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>Доступ для просмотра вскрытых заявок предоставляется Пользователям, включенным в состав тендерной комиссии, секретарю тендерной комиссии, потенциальным поставщикам, принявшим участие в данной электронной закупке, а также Уполномоченным органам по вопросам закупок.</w:t>
      </w:r>
    </w:p>
    <w:p w14:paraId="6041A821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>Заявка на участие в электронном тендере, поступившая в Систему после истечения окончательного срока приема заявок на участие в электронном тендере, подлежит автоматическому отклонению Системой.</w:t>
      </w:r>
    </w:p>
    <w:p w14:paraId="51DBE369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 xml:space="preserve">В случае отсутствия представленных потенциальными поставщиками заявок по истечении окончательного срока представления заявок, Системой автоматически формируется объявление об итогах. </w:t>
      </w:r>
    </w:p>
    <w:p w14:paraId="7BB022C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Заявки рассматриваются тендерной комиссией на предмет их соответствия требованиям пункта 2 Тендерной документации. Не отклоненные по основаниям, указанным в пункте 2 Тендерной документации, Заявки сопоставляются и оцениваются тендерной комиссией в целях выбора победителя электронного тендера.</w:t>
      </w:r>
    </w:p>
    <w:p w14:paraId="2F336B9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Заявки рассматриваются тендерной комиссией в срок не более 10 (десяти) рабочих дней со дня вскрытия Системой Заявок. При проведении закупок Услуг, имеющих сложные технические характеристики и спецификации, Заявки рассматриваются тендерной комиссией с привлечением эксперта (экспертной комиссии) в срок не более 20 (двадцати) рабочих дней со дня вскрытия Системой Заявок.</w:t>
      </w:r>
    </w:p>
    <w:p w14:paraId="62B328F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При рассмотрении Заявок тендерная комиссия вправе:</w:t>
      </w:r>
    </w:p>
    <w:p w14:paraId="0E386767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запросить в Системе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 и технической спецификации и документов, подтверждающих критерии, влияющие на условное понижение цены, предусмотренные пунктом 22 Тендерной документации);</w:t>
      </w:r>
    </w:p>
    <w:p w14:paraId="24E386B4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с целью уточнения сведений, содержащихся в Заявках, запросить  необходимую информацию у соответствующих государственных органов, физических и юридических лиц.</w:t>
      </w:r>
    </w:p>
    <w:p w14:paraId="47B36847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 xml:space="preserve">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документов.  </w:t>
      </w:r>
    </w:p>
    <w:p w14:paraId="48B4512C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Не допускается отклонение Заявки по следующим формальным основаниям.</w:t>
      </w:r>
    </w:p>
    <w:p w14:paraId="489AD59B" w14:textId="77777777" w:rsidR="00EA5016" w:rsidRPr="008362F3" w:rsidRDefault="00EA5016" w:rsidP="00F95B84">
      <w:pPr>
        <w:tabs>
          <w:tab w:val="left" w:pos="1080"/>
        </w:tabs>
        <w:autoSpaceDE w:val="0"/>
        <w:autoSpaceDN w:val="0"/>
        <w:spacing w:line="240" w:lineRule="atLeast"/>
        <w:ind w:firstLine="567"/>
        <w:jc w:val="both"/>
      </w:pPr>
      <w:r w:rsidRPr="008362F3">
        <w:t>Формальными основаниями являются случаи, не указанные в пункте 21 Тендерной документации.</w:t>
      </w:r>
    </w:p>
    <w:p w14:paraId="7701863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Тендерная комиссия отклоняет Заявку в случае:</w:t>
      </w:r>
    </w:p>
    <w:p w14:paraId="108766FE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признания Заявки не соответствующей требованиям, предусмотренным пунктом 2 Тендерной документации, за исключением случаев несоответствия технического задания, когда потенциальный поставщик предлагает лучшие условия оказания Услуг, а также лучшие характеристики закупаемых Услуг;</w:t>
      </w:r>
    </w:p>
    <w:p w14:paraId="3586E4EF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потенциальный поставщик является аффилированным лицом другого потенциального поставщика, подавшего Заявку на участие в тендере (лоте);</w:t>
      </w:r>
    </w:p>
    <w:p w14:paraId="13096351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ценовое предложение потенциального поставщика превышает сумму, выделенную для закупки;</w:t>
      </w:r>
    </w:p>
    <w:p w14:paraId="6A33E0A2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ценовое предложение потенциального поставщика признано тендерной комиссией демпинговым;</w:t>
      </w:r>
    </w:p>
    <w:p w14:paraId="633D8842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потенциальный поставщик либо его субподрядчик (соисполнитель) либо юридическое лицо, входящее в консорциум состоит в Перечне ненадежных потенциальных поставщиков (поставщиков)  Холдинга и (или) в Реестре недобросовестных участников государственных закупок и (или) в Перечне </w:t>
      </w:r>
      <w:proofErr w:type="spellStart"/>
      <w:r w:rsidRPr="008362F3">
        <w:t>лжепредприятий</w:t>
      </w:r>
      <w:proofErr w:type="spellEnd"/>
      <w:r w:rsidRPr="008362F3">
        <w:t>;</w:t>
      </w:r>
    </w:p>
    <w:p w14:paraId="4AA12AE9" w14:textId="77777777" w:rsidR="00EA5016" w:rsidRPr="008362F3" w:rsidRDefault="00EA5016" w:rsidP="00F95B84">
      <w:pPr>
        <w:tabs>
          <w:tab w:val="left" w:pos="851"/>
          <w:tab w:val="left" w:pos="1080"/>
        </w:tabs>
        <w:autoSpaceDE w:val="0"/>
        <w:autoSpaceDN w:val="0"/>
        <w:spacing w:line="240" w:lineRule="atLeast"/>
        <w:ind w:firstLine="567"/>
        <w:jc w:val="both"/>
      </w:pPr>
      <w:r w:rsidRPr="008362F3">
        <w:t>Указанные основания для отклонения Заявок потенциальных поставщиков являются исчерпывающими.</w:t>
      </w:r>
    </w:p>
    <w:p w14:paraId="23F80BCE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lastRenderedPageBreak/>
        <w:t>Не отклоненные Заявки сопоставляются и оцениваются тендерной комиссией согласно критериям, содержащимся в настоящей Тендерной документации. При этом оценке подлежит общая/итоговая цена ценового предложения потенциального поставщика. Победитель тендера определяется на основе наименьшей условной цены, рассчитанной с учетом применения следующих обязательных критериев: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7197"/>
        <w:gridCol w:w="2268"/>
      </w:tblGrid>
      <w:tr w:rsidR="00EA5016" w:rsidRPr="008362F3" w14:paraId="4C893921" w14:textId="77777777" w:rsidTr="00486649">
        <w:trPr>
          <w:trHeight w:val="7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AB88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№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8E79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ind w:firstLine="567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Критерий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7A6B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Условное снижение цены</w:t>
            </w:r>
          </w:p>
        </w:tc>
      </w:tr>
      <w:tr w:rsidR="00EA5016" w:rsidRPr="008362F3" w14:paraId="595F340E" w14:textId="77777777" w:rsidTr="00486649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9429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</w:rPr>
              <w:t>1.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B553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Cs/>
              </w:rPr>
            </w:pPr>
            <w:r w:rsidRPr="008362F3">
              <w:t>Потенциальный поставщик является добросовестным поставщиком в соответствии с Перечнем добросовестных поставщиков Холдинга</w:t>
            </w:r>
            <w:r w:rsidRPr="008362F3">
              <w:rPr>
                <w:b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EF1E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- 1%</w:t>
            </w:r>
          </w:p>
        </w:tc>
      </w:tr>
      <w:tr w:rsidR="00EA5016" w:rsidRPr="008362F3" w14:paraId="1A634198" w14:textId="77777777" w:rsidTr="00486649">
        <w:trPr>
          <w:trHeight w:val="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D4FA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  <w:lang w:val="en-US"/>
              </w:rPr>
              <w:t>2</w:t>
            </w:r>
            <w:r w:rsidRPr="008362F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5721" w14:textId="77777777" w:rsidR="00EA5016" w:rsidRPr="008362F3" w:rsidRDefault="00EA5016" w:rsidP="00F95B84">
            <w:pPr>
              <w:spacing w:line="240" w:lineRule="atLeast"/>
              <w:jc w:val="both"/>
            </w:pPr>
            <w:r w:rsidRPr="008362F3">
              <w:t xml:space="preserve">Наличие у </w:t>
            </w:r>
            <w:r w:rsidRPr="008362F3">
              <w:rPr>
                <w:bCs/>
              </w:rPr>
              <w:t xml:space="preserve">потенциального поставщика опыта работы на однородном рынке закупаемых услуг в течение последних 5 лет, </w:t>
            </w:r>
            <w:r w:rsidRPr="008362F3">
              <w:t xml:space="preserve">подтвержденного соответствующими оригиналами или нотариально засвидетельствованными копиями накладных, соответствующих актов, выполненных работ, оказанных услуг. </w:t>
            </w:r>
          </w:p>
          <w:p w14:paraId="461284CC" w14:textId="77777777" w:rsidR="00EA5016" w:rsidRPr="008362F3" w:rsidRDefault="00EA5016" w:rsidP="00F95B84">
            <w:pPr>
              <w:spacing w:line="240" w:lineRule="atLeast"/>
              <w:jc w:val="both"/>
            </w:pPr>
            <w:r w:rsidRPr="008362F3">
              <w:t>В случае наличия в Тендерной документации требования, предусмотренного подпунктом 3) пункта 37 Правил закупок, данный критерий не применяется.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70F5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- 1,5% за 3 года опыта работы и 0,5% за каждый последующий год работы, но не более 2,5%</w:t>
            </w:r>
          </w:p>
        </w:tc>
      </w:tr>
      <w:tr w:rsidR="00EA5016" w:rsidRPr="008362F3" w14:paraId="23BE709B" w14:textId="77777777" w:rsidTr="00486649">
        <w:trPr>
          <w:trHeight w:val="99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2ED8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  <w:lang w:val="en-US"/>
              </w:rPr>
              <w:t>3</w:t>
            </w:r>
            <w:r w:rsidRPr="008362F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1160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Cs/>
              </w:rPr>
            </w:pPr>
            <w:r w:rsidRPr="008362F3">
              <w:rPr>
                <w:rFonts w:eastAsiaTheme="minorHAnsi"/>
                <w:lang w:eastAsia="en-US"/>
              </w:rPr>
              <w:t>Наличие у потенциального поставщика сертифицированной системы (сертифицированных систем) менеджмента в соответствии с требованиями государственных стандартов Республики Казахстан, соответствующей предмету проводимых закупок, подтвержденной нотариально засвидетельствованной копией сертификата системы менеджмента или копией, заверенной организацией, выдавшей сертификат.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61ED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- 1%</w:t>
            </w:r>
          </w:p>
        </w:tc>
      </w:tr>
    </w:tbl>
    <w:p w14:paraId="5BF2A3E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 непредставления потенциальным поставщиком документов (электронных копий документов), подтверждающих критерии, влияющие на условное понижение цены, тендерная комиссия не применяет к такому потенциальному поставщику условную скидку, при этом непредставление документов, подтверждающих критерии, влияющие на условное понижение цены, не является основанием для отклонения такой Заявки.</w:t>
      </w:r>
    </w:p>
    <w:p w14:paraId="0687AF17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В случае участия в электронном тендере консорциума обязательные критерии оценки и сопоставления Заявок потенциальных поставщиков, влияющие на условное понижение цены, тендерной комиссией применяются только к головному участнику консорциума, определенному консорциальным соглашением его участников.</w:t>
      </w:r>
    </w:p>
    <w:p w14:paraId="1E54BFB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поставщик, занявший по итогам сопоставления и оценки второе место, определяется на основе цены, следующей после наименьшей условной цены, рассчитываемой с учётом применения критериев, указанных в пункте 22 настоящей Тендерной документации.</w:t>
      </w:r>
    </w:p>
    <w:p w14:paraId="344C0927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В случае осуществления закупок работ, услуг при равенстве условных цен тендерных ценовых предложений победителем (или потенциальным поставщиком, занявшим по итогам оценки и сопоставления второе место) признается потенциальный поставщик, имеющий больший опыт работы на рынке закупаемых работ, услуг, являющихся предметом открытого тендера. </w:t>
      </w:r>
    </w:p>
    <w:p w14:paraId="6407FB0D" w14:textId="77777777" w:rsidR="00EA5016" w:rsidRPr="008362F3" w:rsidRDefault="00EA5016" w:rsidP="00F95B84">
      <w:pPr>
        <w:tabs>
          <w:tab w:val="left" w:pos="1260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равенстве условных цен тендерных ценовых предложений и равном опыте работы на рынке закупаемых услуг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заявку на участие в тендере.</w:t>
      </w:r>
    </w:p>
    <w:p w14:paraId="2137126B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 xml:space="preserve">К торгам на понижение допускаются потенциальные поставщики, заявки на участие в электронных закупках способом открытого тендера с применением торгов на понижение которых не были отклонены. </w:t>
      </w:r>
    </w:p>
    <w:p w14:paraId="58CA4D8A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lastRenderedPageBreak/>
        <w:t xml:space="preserve">В случае,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итогах. </w:t>
      </w:r>
    </w:p>
    <w:p w14:paraId="640D8996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Сроки рассмотрения заявок для проведения процедуры допуска к торгам на понижение аналогичны срокам рассмотрения заявок, предусмотренным пунктом 65 Правил закупок Холдинга.</w:t>
      </w:r>
    </w:p>
    <w:p w14:paraId="76643341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Допуск потенциальных поставщиков к торгам на понижение оформляется в Системе в виде протокола, который  должен содержать следующие сведения:</w:t>
      </w:r>
    </w:p>
    <w:p w14:paraId="7D0F36CD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 xml:space="preserve">о месте и времени проведения процедуры допуска; </w:t>
      </w:r>
    </w:p>
    <w:p w14:paraId="4BB64FC8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поступивших заявках потенциальных поставщиков на участие в открытом тендере с применением торгов на понижение;</w:t>
      </w:r>
    </w:p>
    <w:p w14:paraId="2C1F887E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 xml:space="preserve">о сумме, выделенной для закупки, предусмотренной в плане закупок без учета НДС; </w:t>
      </w:r>
    </w:p>
    <w:p w14:paraId="50C425A3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14:paraId="0FE4AC38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потенциальных поставщиках, чьи заявки на участие в тендере не отклонены;</w:t>
      </w:r>
    </w:p>
    <w:p w14:paraId="52AF9731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результатах применения критериев оценки и сопоставления;</w:t>
      </w:r>
    </w:p>
    <w:p w14:paraId="35480B24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сведения о направлении в соответствии с пунктом 66 Правил закупок Холдинга запросов потенциальным поставщикам, соответствующим государственным органам, физическим и юридическим лицам;</w:t>
      </w:r>
    </w:p>
    <w:p w14:paraId="27E043D7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Протокол об итогах процедуры допуска к торгам на понижение подписывается ЭЦП членов тендерной комиссии и её секретарём. </w:t>
      </w:r>
    </w:p>
    <w:p w14:paraId="619747D3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Заказчик/организатор закупок в срок не позднее 3 (трех) рабочих дней со дня утверждения протокола допуска к торгам на понижение обязан опубликовать его в Системе. </w:t>
      </w:r>
    </w:p>
    <w:p w14:paraId="03AB56C0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времени, даты начала и завершения проведения торгов на понижение за исключением случаев предусмотренных пунктом 82 Инструкции. </w:t>
      </w:r>
    </w:p>
    <w:p w14:paraId="5F2BC935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Торги на понижение не проводятся в следующих случаях: </w:t>
      </w:r>
    </w:p>
    <w:p w14:paraId="2DD2DEB5" w14:textId="77777777" w:rsidR="00EA5016" w:rsidRPr="008362F3" w:rsidRDefault="00EA5016" w:rsidP="00F95B84">
      <w:pPr>
        <w:numPr>
          <w:ilvl w:val="0"/>
          <w:numId w:val="13"/>
        </w:numPr>
        <w:tabs>
          <w:tab w:val="left" w:pos="1276"/>
        </w:tabs>
        <w:autoSpaceDE w:val="0"/>
        <w:autoSpaceDN w:val="0"/>
        <w:spacing w:line="240" w:lineRule="atLeast"/>
        <w:ind w:hanging="786"/>
        <w:jc w:val="both"/>
      </w:pPr>
      <w:r w:rsidRPr="008362F3">
        <w:t>представления менее двух заявок на участие в тендере;</w:t>
      </w:r>
    </w:p>
    <w:p w14:paraId="0DB6812D" w14:textId="77777777" w:rsidR="00EA5016" w:rsidRPr="008362F3" w:rsidRDefault="00EA5016" w:rsidP="00F95B84">
      <w:pPr>
        <w:numPr>
          <w:ilvl w:val="0"/>
          <w:numId w:val="13"/>
        </w:numPr>
        <w:tabs>
          <w:tab w:val="left" w:pos="1276"/>
        </w:tabs>
        <w:autoSpaceDE w:val="0"/>
        <w:autoSpaceDN w:val="0"/>
        <w:spacing w:line="240" w:lineRule="atLeast"/>
        <w:ind w:hanging="786"/>
        <w:jc w:val="both"/>
      </w:pPr>
      <w:r w:rsidRPr="008362F3">
        <w:t>после отклонения, осталось менее двух заявок на участие в тендере.</w:t>
      </w:r>
    </w:p>
    <w:p w14:paraId="2D865066" w14:textId="77777777" w:rsidR="00EA5016" w:rsidRPr="008362F3" w:rsidRDefault="00EA5016" w:rsidP="00F95B84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 xml:space="preserve">Дата проведения торгов на понижение определяется на следующий  рабочий день со дня опубликования объявления о проведении торгов на понижение. </w:t>
      </w:r>
    </w:p>
    <w:p w14:paraId="14C7239C" w14:textId="77777777" w:rsidR="00EA5016" w:rsidRPr="008362F3" w:rsidRDefault="00EA5016" w:rsidP="00F95B84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Время начала и завершения торгов на понижение определяется Системой автоматически в период с 10:00 до 18:00 часов времени Астаны в соответствии со следующими условиями:</w:t>
      </w:r>
    </w:p>
    <w:p w14:paraId="36ADE73F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1 до 10 лотов, то  продолжительность торгов составляет 2 (два) часа подряд;</w:t>
      </w:r>
    </w:p>
    <w:p w14:paraId="488D31FB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11 до 30 лотов, то  продолжительность торгов составляет 3 (три) часа подряд;</w:t>
      </w:r>
    </w:p>
    <w:p w14:paraId="6BC338B5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31 до 50 лотов, то  продолжительность торгов составляет 4 (четыре) часа подряд;</w:t>
      </w:r>
    </w:p>
    <w:p w14:paraId="3B635F61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51 до 100 лотов, то  продолжительность торгов составляет 6 (шесть) часов подряд.</w:t>
      </w:r>
    </w:p>
    <w:p w14:paraId="6E4EEE2B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Начальной ценой торгов на понижение является наименьшая условная цена, рассчитываемая с учётом применения критериев, содержащихся в тендерной документации.</w:t>
      </w:r>
    </w:p>
    <w:p w14:paraId="6513D0F8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Потенциальные поставщики представляют предложения на понижение цены в пределах шага на понижение, устанавливаемого Системой от начальной цены торгов на понижение, с учетом условной скидки, присвоенной по итогам процедуры допуска к торгам на понижение, без ограничения количества представляемых предложений.</w:t>
      </w:r>
    </w:p>
    <w:p w14:paraId="4444A2EB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Каждое предложение потенциального поставщика на понижение цены должно быть подписано ЭЦП Пользователя потенциального поставщика. Предложение потенциального поставщика на понижение цены должно быть ниже текущей наименьшей цены торгов на </w:t>
      </w:r>
      <w:r w:rsidRPr="008362F3">
        <w:lastRenderedPageBreak/>
        <w:t>понижение в пределах шага на понижение и не может быть отозвано или изменено в сторону увеличения.</w:t>
      </w:r>
    </w:p>
    <w:p w14:paraId="182AEFA2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Потенциальный поставщик не вправе предоставлять предложение на понижение цены, если его ценовое предложение является текущей наименьшей ценой торгов на понижение.</w:t>
      </w:r>
    </w:p>
    <w:p w14:paraId="4237E0A9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В качестве подтверждения приема предложения на понижение цены потенциальному поставщику автоматически направляется соответствующее уведомление.</w:t>
      </w:r>
    </w:p>
    <w:p w14:paraId="74B27FD2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ходе торгов на понижение в Системе отображается информация только о текущей наименьшей цене торгов на понижение, без указания сведений о потенциальном поставщике, представившем наименьшую цену. </w:t>
      </w:r>
    </w:p>
    <w:p w14:paraId="7EDE7F9D" w14:textId="77777777" w:rsidR="00EA5016" w:rsidRPr="008362F3" w:rsidRDefault="00EA5016" w:rsidP="00F95B84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8362F3">
        <w:rPr>
          <w:rFonts w:eastAsia="Calibri"/>
          <w:color w:val="000000"/>
          <w:lang w:eastAsia="en-US"/>
        </w:rPr>
        <w:t xml:space="preserve">Если потенциальный поставщик представляет предложение на понижение цены в течение последних </w:t>
      </w:r>
      <w:r w:rsidRPr="008362F3">
        <w:rPr>
          <w:rFonts w:eastAsia="Calibri"/>
          <w:color w:val="000000"/>
          <w:lang w:val="kk-KZ" w:eastAsia="en-US"/>
        </w:rPr>
        <w:t>пятнадцати</w:t>
      </w:r>
      <w:r w:rsidRPr="008362F3">
        <w:rPr>
          <w:rFonts w:eastAsia="Calibri"/>
          <w:color w:val="000000"/>
          <w:lang w:eastAsia="en-US"/>
        </w:rPr>
        <w:t xml:space="preserve"> минут последнего часа торгов на понижение, то </w:t>
      </w:r>
      <w:r w:rsidRPr="008362F3">
        <w:rPr>
          <w:rFonts w:eastAsia="Calibri"/>
          <w:color w:val="000000"/>
          <w:lang w:val="kk-KZ" w:eastAsia="en-US"/>
        </w:rPr>
        <w:t xml:space="preserve">общее </w:t>
      </w:r>
      <w:r w:rsidRPr="008362F3">
        <w:rPr>
          <w:rFonts w:eastAsia="Calibri"/>
          <w:color w:val="000000"/>
          <w:lang w:eastAsia="en-US"/>
        </w:rPr>
        <w:t>время торгов на понижение автоматически продлевается на пятнадцать минут. Общее количество продлений сроков завершения торгов на понижение допускается не более пяти раз.</w:t>
      </w:r>
    </w:p>
    <w:p w14:paraId="38D2B2A1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После истечения времени завершения торгов на понижение в Системе автоматически формируется протокол итогов электронных закупок, который должен содержать следующую информацию:</w:t>
      </w:r>
    </w:p>
    <w:p w14:paraId="061BA96D" w14:textId="77777777" w:rsidR="00EA5016" w:rsidRPr="008362F3" w:rsidRDefault="00EA5016" w:rsidP="00F95B84">
      <w:pPr>
        <w:pStyle w:val="a5"/>
        <w:numPr>
          <w:ilvl w:val="2"/>
          <w:numId w:val="6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rPr>
          <w:sz w:val="24"/>
          <w:szCs w:val="24"/>
        </w:rPr>
      </w:pPr>
      <w:r w:rsidRPr="008362F3">
        <w:rPr>
          <w:sz w:val="24"/>
          <w:szCs w:val="24"/>
        </w:rPr>
        <w:t xml:space="preserve"> о месте и времени подведения итогов; </w:t>
      </w:r>
    </w:p>
    <w:p w14:paraId="6E3F7364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left="709"/>
        <w:jc w:val="both"/>
      </w:pPr>
      <w:r w:rsidRPr="008362F3">
        <w:t>2)  о поступивших заявках потенциальных поставщиков на участие в открытом тендере;</w:t>
      </w:r>
    </w:p>
    <w:p w14:paraId="133AB765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сумме, выделенной для закупки, предусмотренной в плане закупок без учета НДС; </w:t>
      </w:r>
    </w:p>
    <w:p w14:paraId="4E9A5F1A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14:paraId="133F583E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потенциальных поставщиках, чьи заявки на участие в тендере не отклонены;</w:t>
      </w:r>
    </w:p>
    <w:p w14:paraId="0028F64E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результатах применения критериев оценки и сопоставления;</w:t>
      </w:r>
    </w:p>
    <w:p w14:paraId="3E7DAF28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об итогах открытого тендера;</w:t>
      </w:r>
    </w:p>
    <w:p w14:paraId="76B55A6F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сумме и сроках заключения договора о закупках в случае, если открытый тендер состоялся;</w:t>
      </w:r>
    </w:p>
    <w:p w14:paraId="265B58CD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>о потенциальном поставщике, занявшем второе место.</w:t>
      </w:r>
    </w:p>
    <w:p w14:paraId="196A6959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firstLine="709"/>
        <w:jc w:val="both"/>
      </w:pPr>
      <w:r w:rsidRPr="008362F3">
        <w:t>Протокол итогов,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14:paraId="225829A4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При рассмотрении заявок тендерная комиссия вправе:</w:t>
      </w:r>
    </w:p>
    <w:p w14:paraId="2B4235CC" w14:textId="77777777" w:rsidR="00EA5016" w:rsidRPr="008362F3" w:rsidRDefault="00EA5016" w:rsidP="00F95B84">
      <w:pPr>
        <w:pStyle w:val="a5"/>
        <w:numPr>
          <w:ilvl w:val="2"/>
          <w:numId w:val="14"/>
        </w:numPr>
        <w:tabs>
          <w:tab w:val="left" w:pos="1276"/>
        </w:tabs>
        <w:autoSpaceDE w:val="0"/>
        <w:autoSpaceDN w:val="0"/>
        <w:spacing w:line="240" w:lineRule="atLeast"/>
        <w:ind w:left="0" w:firstLine="993"/>
        <w:rPr>
          <w:sz w:val="24"/>
          <w:szCs w:val="24"/>
        </w:rPr>
      </w:pPr>
      <w:r w:rsidRPr="008362F3">
        <w:rPr>
          <w:sz w:val="24"/>
          <w:szCs w:val="24"/>
        </w:rPr>
        <w:t>запросить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(скидок), технической спецификации и документов, подтверждающих критерии, влияющие на условное понижение цены, предусмотренные пунктом 39 Правил);</w:t>
      </w:r>
    </w:p>
    <w:p w14:paraId="261695F3" w14:textId="77777777" w:rsidR="00EA5016" w:rsidRPr="008362F3" w:rsidRDefault="00EA5016" w:rsidP="00F95B84">
      <w:pPr>
        <w:pStyle w:val="a5"/>
        <w:numPr>
          <w:ilvl w:val="2"/>
          <w:numId w:val="14"/>
        </w:numPr>
        <w:tabs>
          <w:tab w:val="left" w:pos="1276"/>
        </w:tabs>
        <w:autoSpaceDE w:val="0"/>
        <w:autoSpaceDN w:val="0"/>
        <w:spacing w:line="240" w:lineRule="atLeast"/>
        <w:ind w:left="0" w:firstLine="993"/>
        <w:rPr>
          <w:sz w:val="24"/>
          <w:szCs w:val="24"/>
        </w:rPr>
      </w:pPr>
      <w:r w:rsidRPr="008362F3">
        <w:rPr>
          <w:sz w:val="24"/>
          <w:szCs w:val="24"/>
        </w:rPr>
        <w:t>с целью уточнения сведений, содержащихся в заявках, запросить необходимую информацию у соответствующих государственных органов, физических и юридических лиц.</w:t>
      </w:r>
    </w:p>
    <w:p w14:paraId="4B833FA7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jc w:val="both"/>
      </w:pPr>
      <w:r w:rsidRPr="008362F3">
        <w:t xml:space="preserve">            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</w:t>
      </w:r>
    </w:p>
    <w:p w14:paraId="052DC23D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Победитель электронных закупок способом открытого тендера с применением торгов на понижение определяется на основе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 </w:t>
      </w:r>
    </w:p>
    <w:p w14:paraId="47814619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Потенциальный поставщик, занявший второе место, определяется на основе цены, следующей после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</w:t>
      </w:r>
    </w:p>
    <w:p w14:paraId="456AFFCE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случае если в ходе торгов на понижение не поступило ни одного предложения на понижение цены, победителем признается потенциальный поставщик, предложивший наименьшую условную цену из потенциальных поставщиков, допущенных на участие в торгах на понижение. </w:t>
      </w:r>
    </w:p>
    <w:p w14:paraId="34E449B1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i/>
        </w:rPr>
      </w:pPr>
      <w:r w:rsidRPr="008362F3">
        <w:rPr>
          <w:bCs/>
        </w:rPr>
        <w:lastRenderedPageBreak/>
        <w:t>Протокол итогов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14:paraId="34EBEC8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Электронный тендер признаётся тендерной комиссией несостоявшимся в случае:</w:t>
      </w:r>
    </w:p>
    <w:p w14:paraId="59DEFAF2" w14:textId="77777777" w:rsidR="00EA5016" w:rsidRPr="008362F3" w:rsidRDefault="00EA5016" w:rsidP="0001558B">
      <w:pPr>
        <w:widowControl w:val="0"/>
        <w:numPr>
          <w:ilvl w:val="0"/>
          <w:numId w:val="4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представления Заявок на участие в тендере менее двух потенциальных поставщиков;</w:t>
      </w:r>
    </w:p>
    <w:p w14:paraId="5A4DFD50" w14:textId="77777777" w:rsidR="00EA5016" w:rsidRPr="008362F3" w:rsidRDefault="00EA5016" w:rsidP="0001558B">
      <w:pPr>
        <w:widowControl w:val="0"/>
        <w:numPr>
          <w:ilvl w:val="0"/>
          <w:numId w:val="4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после отклонения тендерной комиссией по основаниям, предусмотренным пунктом 21 настоящей Тендерной документации, осталось менее двух Заявок потенциальных поставщиков;</w:t>
      </w:r>
    </w:p>
    <w:p w14:paraId="7CFBD960" w14:textId="77777777" w:rsidR="00EA5016" w:rsidRPr="008362F3" w:rsidRDefault="00EA5016" w:rsidP="0001558B">
      <w:pPr>
        <w:widowControl w:val="0"/>
        <w:numPr>
          <w:ilvl w:val="0"/>
          <w:numId w:val="4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уклонения победителя и потенциального поставщика, занявшего второе место, от заключения договора;</w:t>
      </w:r>
    </w:p>
    <w:p w14:paraId="64CF269E" w14:textId="77777777" w:rsidR="00EA5016" w:rsidRPr="008362F3" w:rsidRDefault="00EA5016" w:rsidP="0001558B">
      <w:pPr>
        <w:widowControl w:val="0"/>
        <w:numPr>
          <w:ilvl w:val="0"/>
          <w:numId w:val="4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непредставления победителем электронного тендера и потенциальным поставщиком, занявшим второе место обеспечения аванса (предоплаты) и (или) обеспечения исполнения договора в соответствии с пунктами 40, 42 настоящей Тендерной документации.</w:t>
      </w:r>
    </w:p>
    <w:p w14:paraId="7A09673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567"/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поставщик, признанный победителем электронных закупок способом открытого тендера, в срок не более 5 (пяти) рабочих дней с момента опубликования протокола итогов, обязан предоставить Заказчику/организатору закупок  оригиналы и/или нотариально засвидетельствованные копии документов, представленных им в составе заявки на участие в открытом тендере, для процедуры сопоставления в соответствии с пунктом 76 Правил закупок Холдинга.</w:t>
      </w:r>
    </w:p>
    <w:p w14:paraId="55C9B7CB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ab/>
        <w:t xml:space="preserve">Оригиналы и/или нотариально засвидетельствованные копии документов рассматриваются тендерной комиссией на предмет соответствия их электронным копиям, представленным потенциальным поставщиком в составе заявки, в срок не более 2 рабочих дней со дня истечения срока, указанного в пункте 68 Инструкции и Заказчик сообщает потенциальному поставщику о выявленных несоответствиях посредством телефонной связи, электронной почты или иных средств связи. </w:t>
      </w:r>
    </w:p>
    <w:p w14:paraId="369CC8AE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ab/>
        <w:t>Потенциальный поставщик в течение 3 рабочих дней со дня окончания срока, указанного в настоящем пункте, устраняет выявленные несоответствия.</w:t>
      </w:r>
    </w:p>
    <w:p w14:paraId="37CB7E33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процедуры, предусмотренные пунктом 28 Тендерной документации.</w:t>
      </w:r>
    </w:p>
    <w:p w14:paraId="14B52CD8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Если по результатам проверки документов несоответствия не выявлены,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пункта.</w:t>
      </w:r>
    </w:p>
    <w:p w14:paraId="0586046F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Итоги процедуры сопоставления, в том числе случаи, когда победителем не исполнены требования пункта 76 Правил закупок оформляются протоколом, который подписывается и полистно визируется составом тендерной комиссии и её секретарём.</w:t>
      </w:r>
    </w:p>
    <w:p w14:paraId="0164BF04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При этом оригиналы и/или нотариально засвидетельствованные копии документов, представленных потенциальным поставщиком для процедуры сопоставления, остаются на хранении Заказчика/организатора закупок.</w:t>
      </w:r>
    </w:p>
    <w:p w14:paraId="1100A1C5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Протокол процедуры сопоставления должен содержать следующие сведения: </w:t>
      </w:r>
    </w:p>
    <w:p w14:paraId="604AC793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1)</w:t>
      </w:r>
      <w:r w:rsidRPr="008362F3">
        <w:tab/>
        <w:t>номер и дата протокола итогов;</w:t>
      </w:r>
    </w:p>
    <w:p w14:paraId="2FD742E9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2)</w:t>
      </w:r>
      <w:r w:rsidRPr="008362F3">
        <w:tab/>
        <w:t xml:space="preserve">место и время подведения процедуры сопоставления; </w:t>
      </w:r>
    </w:p>
    <w:p w14:paraId="702EA109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3)</w:t>
      </w:r>
      <w:r w:rsidRPr="008362F3">
        <w:tab/>
        <w:t>состав тендерной комиссии;</w:t>
      </w:r>
    </w:p>
    <w:p w14:paraId="47E4BF8B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4)</w:t>
      </w:r>
      <w:r w:rsidRPr="008362F3">
        <w:tab/>
        <w:t xml:space="preserve">полное наименование, фактический адрес потенциального поставщика, признанного победителем тендера; </w:t>
      </w:r>
    </w:p>
    <w:p w14:paraId="2D951947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5)</w:t>
      </w:r>
      <w:r w:rsidRPr="008362F3">
        <w:tab/>
        <w:t>перечень документов, представленных потенциальным поставщиком;</w:t>
      </w:r>
    </w:p>
    <w:p w14:paraId="4BF79435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6)</w:t>
      </w:r>
      <w:r w:rsidRPr="008362F3">
        <w:tab/>
        <w:t>о результатах процедуры сопоставления.</w:t>
      </w:r>
    </w:p>
    <w:p w14:paraId="73FD7FCE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Заказчик/организатор закупок публикует в Системе протокол процедуры сопоставления в срок не позднее 1 (одного) рабочего дня со дня подписания протокола.</w:t>
      </w:r>
    </w:p>
    <w:p w14:paraId="5F1CF7C6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В случае, если победитель тендера не предоставил Заказчику документы предусмотренные пунктом 76 Правил закупок, а также в случае выявления несоответствия </w:t>
      </w:r>
      <w:r w:rsidRPr="008362F3">
        <w:lastRenderedPageBreak/>
        <w:t xml:space="preserve">оригиналов и/или нотариально засвидетельствованных копий документов, представленных им в составе заявки на участие в открытом тендере: </w:t>
      </w:r>
    </w:p>
    <w:p w14:paraId="755A3D2B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1)</w:t>
      </w:r>
      <w:r w:rsidRPr="008362F3">
        <w:tab/>
        <w:t>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тендере;</w:t>
      </w:r>
    </w:p>
    <w:p w14:paraId="21E99D73" w14:textId="77777777" w:rsidR="00EA5016" w:rsidRPr="008362F3" w:rsidRDefault="00EA5016" w:rsidP="00F95B84">
      <w:pPr>
        <w:pStyle w:val="3"/>
        <w:numPr>
          <w:ilvl w:val="0"/>
          <w:numId w:val="0"/>
        </w:numPr>
        <w:tabs>
          <w:tab w:val="left" w:pos="993"/>
        </w:tabs>
        <w:spacing w:line="240" w:lineRule="atLeast"/>
        <w:ind w:firstLine="567"/>
        <w:jc w:val="both"/>
      </w:pPr>
      <w:r w:rsidRPr="008362F3">
        <w:t>2)</w:t>
      </w:r>
      <w:r w:rsidRPr="008362F3">
        <w:tab/>
        <w:t>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организации, определенной Правлением Фонда, для внесения сведений о таком поставщике в Перечень ненадежных потенциальных поставщиков (поставщиков) Холдинга.</w:t>
      </w:r>
    </w:p>
    <w:p w14:paraId="1A49FDF3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В случае обнаружения нарушений, влияющих на итоги электронного тендера (лота), в проводимом/проведенном электронном тендере (лоте) заказчик/организатор закупок и (или) тендерная комиссия до момента заключения договора обязана отменить электронный тендер (лот) или его итоги. При этом, электронный тендер (лот) должен быть пересмотрен (в том же составе тендерной комиссии с теми же потенциальными поставщиками, участвовавшими в электронном тендере (лоте).</w:t>
      </w:r>
    </w:p>
    <w:p w14:paraId="23A01D75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 обнаружения нарушений в тендерной документации, влияющих на итоги проводимого/проведенного тендера (лота), Заказчик/организатор закупок до момента заключения договора обязан отменить тендер (лот), привести в соответствие тендерную документацию и заново объявить тендер (лот).</w:t>
      </w:r>
    </w:p>
    <w:p w14:paraId="5096E499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 xml:space="preserve">Заказчик/организатор закупок в течение 2 (двух) рабочих дней со дня принятия решения об отмене электронного тендера (лота) или его итогов обязан известить об этом лиц, участвовавших в проводимых закупках и опубликовать соответствующее объявление на веб-сайте Заказчика и организатора закупок и на веб-сайте, определенном Фондом. </w:t>
      </w:r>
    </w:p>
    <w:p w14:paraId="47CCAC48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>Уведомление об отмене тендера автоматически рассылается Системой всем участникам электронных закупок.</w:t>
      </w:r>
    </w:p>
    <w:p w14:paraId="11FA12D0" w14:textId="77777777" w:rsidR="00EA5016" w:rsidRPr="008362F3" w:rsidRDefault="00EA5016" w:rsidP="00F95B84">
      <w:pPr>
        <w:widowControl w:val="0"/>
        <w:adjustRightInd w:val="0"/>
        <w:spacing w:line="240" w:lineRule="atLeast"/>
        <w:jc w:val="both"/>
        <w:rPr>
          <w:b/>
          <w:u w:val="single"/>
        </w:rPr>
      </w:pPr>
    </w:p>
    <w:p w14:paraId="26AF2255" w14:textId="68EAF9D8" w:rsidR="00EA5016" w:rsidRPr="00E05955" w:rsidRDefault="00EA5016" w:rsidP="00E05955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jc w:val="center"/>
        <w:rPr>
          <w:b/>
        </w:rPr>
      </w:pPr>
      <w:r w:rsidRPr="008362F3">
        <w:rPr>
          <w:b/>
        </w:rPr>
        <w:t>Заключение договора о закупках по итогам тендера</w:t>
      </w:r>
    </w:p>
    <w:p w14:paraId="27C4EFE5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Договор о закупках заключается в соответствии с содержащимся в Тендерной документации проектом договора о закупках услуг способом открытого тендера (</w:t>
      </w:r>
      <w:r w:rsidRPr="008362F3">
        <w:rPr>
          <w:b/>
        </w:rPr>
        <w:t>Приложение №6</w:t>
      </w:r>
      <w:r w:rsidRPr="008362F3">
        <w:t>).</w:t>
      </w:r>
    </w:p>
    <w:p w14:paraId="4933F5F0" w14:textId="77777777" w:rsidR="00EA5016" w:rsidRPr="008362F3" w:rsidRDefault="00EA5016" w:rsidP="00F95B84">
      <w:pPr>
        <w:widowControl w:val="0"/>
        <w:adjustRightInd w:val="0"/>
        <w:spacing w:line="240" w:lineRule="atLeast"/>
        <w:ind w:firstLine="567"/>
        <w:jc w:val="both"/>
      </w:pPr>
      <w:r w:rsidRPr="008362F3">
        <w:t>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Казахстан.</w:t>
      </w:r>
    </w:p>
    <w:p w14:paraId="696ED88B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При заключении договора по итогам электронных закупок способом открытого тендера, Заказчик до заключения договора с победителем проводит процедуру сопоставления электронных документов потенциального поставщика с оригиналами и/или нотариально засвидетельствованными копиями бумажных документов в соответствии с требованиями Инструкции по проведению электронных закупок.</w:t>
      </w:r>
    </w:p>
    <w:p w14:paraId="5C763CF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Заказчик не менее чем за 10 (десять)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закупках. Победитель электронного тендера должен подписать проект договора о закупках в течение 5 (пяти) календарных дней с даты получения проекта договора о закупках, подписанного со стороны Заказчика. Договор о закупках способом электронного тендера заключается в сроки, указанные в протоколе об итогах закупок, но не ранее чем через 10 (десять) календарных дней с даты подписания протокола об итогах и не более 25 (двадцать пять) календарных дней с даты подписания протокола об итогах.</w:t>
      </w:r>
    </w:p>
    <w:p w14:paraId="3F0D9BDC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lastRenderedPageBreak/>
        <w:t>В случае, если договор о закупках заключается с нерезидентами Республики Казахстан или по итогам электронных закупок способом тендера, данный срок может быть дополнительно продлен на 10 (десять) календарных дней.</w:t>
      </w:r>
    </w:p>
    <w:p w14:paraId="08210F6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Договор о закупках должен содержать цену, предложенную победителем тендера, с начислением к ней НДС, за исключением случаев, когда победитель тендера не является плательщиком НДС или оказанная услуга не облагается НДС в соответствии с законодательством Республики Казахстан.</w:t>
      </w:r>
    </w:p>
    <w:p w14:paraId="7DB4465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Победитель тендера в течение 20 (двадцати) рабочих дней со дня заключения договора о закупках вносит обеспечение исполнения договора в размере (в случае если данное условие предусмотрено в Тендерной документации),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предоставления банковской гарантии по форме согласно </w:t>
      </w:r>
      <w:r w:rsidRPr="008362F3">
        <w:rPr>
          <w:b/>
        </w:rPr>
        <w:t>Приложению № 4</w:t>
      </w:r>
      <w:r w:rsidRPr="008362F3">
        <w:t xml:space="preserve"> к Тендерной документации, со сроком действия до момента полного и надлежащего исполнения обязательств по договору.</w:t>
      </w:r>
    </w:p>
    <w:p w14:paraId="07FB8872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В случае, если договором о закупках предусматривается выплата аванса (предоплаты), то победитель электронного тендера должен в течение 20 (двадцати) рабочих дней со дня заключения договора о закупках представить банковскую гарантию возврата аванса (предоплаты) по форме согласно </w:t>
      </w:r>
      <w:r w:rsidRPr="008362F3">
        <w:rPr>
          <w:b/>
        </w:rPr>
        <w:t>Приложению № 5</w:t>
      </w:r>
      <w:r w:rsidRPr="008362F3">
        <w:t xml:space="preserve"> к Тендерной документации </w:t>
      </w:r>
      <w:r w:rsidRPr="008362F3">
        <w:rPr>
          <w:bCs/>
        </w:rPr>
        <w:t>со сроками действия до полного погашения авансового платежа (предоплаты) по договору о закупках</w:t>
      </w:r>
      <w:r w:rsidRPr="008362F3">
        <w:t>.</w:t>
      </w:r>
    </w:p>
    <w:p w14:paraId="57AE353C" w14:textId="77777777" w:rsidR="00EA5016" w:rsidRPr="008362F3" w:rsidRDefault="00EA5016" w:rsidP="00F95B84">
      <w:pPr>
        <w:widowControl w:val="0"/>
        <w:tabs>
          <w:tab w:val="left" w:pos="851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Заказчик выплачивает аванс (предоплату) в течение 20 (двадцати) рабочих дней со дня предоставления победителем электронного тендера обеспечения возврата аванса (предоплаты), определенного Заказчиком.</w:t>
      </w:r>
    </w:p>
    <w:p w14:paraId="513D2500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Не допускается совершение Поставщиком действий, приводящих к возникновению у третьих лиц права требования в целом либо в части на внесенный гарантийный  денежный  взнос,  до  полного  исполнения  обязательств  по договору о закупках.</w:t>
      </w:r>
    </w:p>
    <w:p w14:paraId="31C1418D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Обеспечение исполнения договора возвращается Заказчиком в течение 10 (десяти) рабочих дней с даты полного и надлежащего исполнения поставщиком своих обязательств по договору о закупках (в случае если внесение обеспечения исполнения Договора предусмотрено договором).</w:t>
      </w:r>
    </w:p>
    <w:p w14:paraId="5DFC7BD0" w14:textId="77777777" w:rsidR="00EA5016" w:rsidRPr="008362F3" w:rsidRDefault="00EA5016" w:rsidP="00F95B84">
      <w:pPr>
        <w:widowControl w:val="0"/>
        <w:tabs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штрафа, начисленную Поставщику за нарушение исполнения им договорных обязательств и возникших в связи с этим убытков. 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допущения таких нарушений) без внесения его в Перечень ненадежных потенциальных поставщиков (поставщиков) Холдинга.</w:t>
      </w:r>
    </w:p>
    <w:p w14:paraId="3A26C03E" w14:textId="77777777" w:rsidR="00EA5016" w:rsidRPr="008362F3" w:rsidRDefault="00EA5016" w:rsidP="00F95B84">
      <w:pPr>
        <w:widowControl w:val="0"/>
        <w:tabs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>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(поставщиков) Холдинга.</w:t>
      </w:r>
    </w:p>
    <w:p w14:paraId="7BA9D0A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обеспечение возврата аванса (предоплаты) и (или) обеспечение исполнения договора не будут представлены в указанные сроки, то заказчиком в одностороннем порядке расторгается заключенный договор о закупках, удерживается внесенное потенциальным поставщиком обеспечение Заявки и тендерная комиссия определяет победителем тендера потенциального поставщика, занявшего по итогам сопоставления и оценки второе место.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договора.</w:t>
      </w:r>
    </w:p>
    <w:p w14:paraId="3CB69778" w14:textId="77777777" w:rsidR="00EA5016" w:rsidRPr="008362F3" w:rsidRDefault="00EA5016" w:rsidP="00F95B84">
      <w:pPr>
        <w:widowControl w:val="0"/>
        <w:tabs>
          <w:tab w:val="left" w:pos="1080"/>
        </w:tabs>
        <w:adjustRightInd w:val="0"/>
        <w:spacing w:line="240" w:lineRule="atLeast"/>
        <w:ind w:firstLine="567"/>
        <w:jc w:val="both"/>
      </w:pPr>
      <w:r w:rsidRPr="008362F3">
        <w:t xml:space="preserve">Сведения о поставщике, не  внесшем  обеспечение исполнения  договора (в случае если обеспечение исполнения договора предусмотрено в Тендерной документации) и обеспечение возврата аванса (предоплаты), заказчиком направляются в установленном порядке в уполномоченный орган по вопросам закупок для внесения сведений о таком поставщике в </w:t>
      </w:r>
      <w:r w:rsidRPr="008362F3">
        <w:lastRenderedPageBreak/>
        <w:t>Перечень ненадежных потенциальных поставщиков (поставщиков) Холдинга, за исключением случая, когда заказчиком изменены условия оплаты по договору в связи с отказом потенциального поставщика от аванса (предоплаты) по договору, определенного заказчиком.</w:t>
      </w:r>
    </w:p>
    <w:p w14:paraId="43DDB9B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Требование по представлению обеспечения исполнения договора не распространяется на:</w:t>
      </w:r>
    </w:p>
    <w:p w14:paraId="2C2AD3F6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  организации, входящие в Холдинг;</w:t>
      </w:r>
    </w:p>
    <w:p w14:paraId="02125179" w14:textId="77777777" w:rsidR="00EA5016" w:rsidRPr="008362F3" w:rsidRDefault="00EA5016" w:rsidP="00F95B84">
      <w:pPr>
        <w:pStyle w:val="a0"/>
        <w:numPr>
          <w:ilvl w:val="0"/>
          <w:numId w:val="0"/>
        </w:numPr>
        <w:spacing w:line="240" w:lineRule="atLeast"/>
        <w:ind w:firstLine="567"/>
        <w:rPr>
          <w:rFonts w:ascii="Times New Roman" w:hAnsi="Times New Roman" w:cs="Times New Roman"/>
          <w:b/>
        </w:rPr>
      </w:pPr>
      <w:r w:rsidRPr="008362F3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14:paraId="13CC3EEA" w14:textId="77777777" w:rsidR="00EA5016" w:rsidRPr="008362F3" w:rsidRDefault="00EA5016" w:rsidP="00F95B84">
      <w:pPr>
        <w:pStyle w:val="a5"/>
        <w:tabs>
          <w:tab w:val="left" w:pos="1134"/>
        </w:tabs>
        <w:spacing w:line="240" w:lineRule="atLeast"/>
        <w:ind w:left="0" w:firstLine="567"/>
        <w:rPr>
          <w:b/>
          <w:sz w:val="24"/>
          <w:szCs w:val="24"/>
        </w:rPr>
      </w:pPr>
      <w:r w:rsidRPr="008362F3">
        <w:rPr>
          <w:b/>
          <w:sz w:val="24"/>
          <w:szCs w:val="24"/>
        </w:rPr>
        <w:t>Положения  пункта 89 Правил не распространяются на консорциумы.</w:t>
      </w:r>
    </w:p>
    <w:p w14:paraId="1D965414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Требование о представлении Заказчику обеспечения возврата аванса (предоплаты), не распространяется на:</w:t>
      </w:r>
    </w:p>
    <w:p w14:paraId="2B244F2B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  организации, входящие в Холдинг;</w:t>
      </w:r>
    </w:p>
    <w:p w14:paraId="2AFDFE89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организации инвалидов (физические лица – инвалиды, осуществляющие предпринимательскую деятельность), оказывающие закупаемую услугу,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14:paraId="6D1AA668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случаи, когда предметом закупок являются услуги страхования, электрическая энергия или горюче-смазочные материалы (по решению Заказчика).</w:t>
      </w:r>
    </w:p>
    <w:p w14:paraId="326EDF6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победитель электронного тендера в сроки, установленные протоколом об итогах электронного тендера, не представил заказчику подписанный договор о закупках или, заключив договор не внес обеспечение исполнения договора, то такой потенциальный поставщик признается уклонившимся от заключения договора о закупках.</w:t>
      </w:r>
    </w:p>
    <w:p w14:paraId="627DB441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 признания потенциального поставщика уклонившимся от заключения договора о закупках,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организации, определенной Правлением Фонда для внесения сведений о таком в поставщике в Перечень ненадежных потенциальных поставщиков (поставщиков) Холдинга. Потенциальный поставщик не признается уклонившимся от заключения договора о закупках в случаях отказа потенциального поставщика  от:</w:t>
      </w:r>
    </w:p>
    <w:p w14:paraId="0B791E26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- заключения договора (долгосрочного договора) о закупках, связанного со значительным снижением курса национальной валюты Республики Казахстан, в период с даты вскрытия заявок на участие в тендере и до даты подписания договора о закупках; </w:t>
      </w:r>
    </w:p>
    <w:p w14:paraId="408646EF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-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с даты подписания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14:paraId="7A5C225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победитель электронного тендера в сроки, установленные протоколом об итогах электронного тендера не представил Заказчику подписанный договор о закупках, то Заказчиком удерживается внесенное потенциальным Поставщиком обеспечение заявки и тендерная комиссия в течение 3 (трех) рабочих дней со дня  истечения срока установленного для подписания договора о закупках, победителем, или со дня письменного отказа от подписания договора о закупках победителем, определяет победителем электронного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 электронном тендере.</w:t>
      </w:r>
    </w:p>
    <w:p w14:paraId="3B9DD2BF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Уведомление о подписании договора о закупках поставщику, занявшему по итогам оценки и сопоставления второе место Заказчик обязан направить в течение 3 (трех) рабочих дней со дня подписания решения тендерной комиссии о признании победителем поставщика, занявшего по итогам оценки и сопоставления второе место. Поставщик, занявший по итогам оценки и сопоставления второе место договор о закупках должен подписать в течение не более </w:t>
      </w:r>
      <w:r w:rsidRPr="008362F3">
        <w:lastRenderedPageBreak/>
        <w:t>5 (пяти) календарных дней с даты получения уведомления от Заказчика. В случае отказа от подписания договора о закупках или непредставление подписанного договора о закупках поставщиком, занявшим по итогам оценки и сопоставления второе место, закупки должны быть осуществлены повторно.</w:t>
      </w:r>
    </w:p>
    <w:p w14:paraId="30AAC852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случае, если победитель тендера не предоставил Заказчику документы предусмотренные пунктом 76 Правил,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тендере, 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тендере.</w:t>
      </w:r>
    </w:p>
    <w:p w14:paraId="22D3D0F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Поставщик, занявший по итогам сопоставления и оценки второе место, в течение не более 20 (двадцати) рабочих дней со дня заключения договора о закупках вносит обеспечение исполнения договора (в случае если обеспечение исполнения договора  предусмотрено в Тендерной документации) в размере,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предоставляет банковскую гарантию по форме согласно </w:t>
      </w:r>
      <w:r w:rsidRPr="008362F3">
        <w:rPr>
          <w:b/>
        </w:rPr>
        <w:t>Приложению № 4</w:t>
      </w:r>
      <w:r w:rsidRPr="008362F3">
        <w:t xml:space="preserve"> к Тендерной документации, со сроком действия до момента полного и надлежащего исполнения обязательств по договору, а также представляет банковскую гарантию возврата аванса (предоплаты) по форме согласно </w:t>
      </w:r>
      <w:r w:rsidRPr="008362F3">
        <w:rPr>
          <w:b/>
        </w:rPr>
        <w:t>Приложению № 5</w:t>
      </w:r>
      <w:r w:rsidRPr="008362F3">
        <w:t xml:space="preserve"> к Тендерной документации со сроком действия до полного погашения авансового платежа (предоплаты), если договором о закупках предусматривается выплата аванса (предоплаты).</w:t>
      </w:r>
    </w:p>
    <w:p w14:paraId="3303C7FB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Если на этапе исполнения договор о закупках был расторгнут по вине Поставщика, Заказчик должен направить потенциальному Поставщику, занявшему по итогам сопоставления и оценки второе место, уведомление о намерении заключения с ним договора о закупках по цене, не превышающей предложенную им цену в Заявке, с учетом стоимости обязательств исполненных Поставщиком и оплаченных Заказчиком. В случае, если потенциальным поставщиком, занявшим по итогам оценки и сопоставления второе место не будет представлен ответ на уведомление, то заказчик по истечении 10 (десяти) рабочих дней с даты направления уведомления вправе осуществить закупки с соответствии с Правилами закупок.</w:t>
      </w:r>
    </w:p>
    <w:p w14:paraId="331BA98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услуг, предусмотренных в плане закупок, обоснованного уменьшения потребности или обоснованной нецелесообразности приобретения данных услуг. Отказ от закупок осуществляется путем внесения соответствующих изменений в план закупок.</w:t>
      </w:r>
    </w:p>
    <w:p w14:paraId="47433C24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При этом в случае, предусмотренном в абзаце первом настоящего пункта Тендерной документации внесение изменений и дополнений в план закупок, свидетельствующих о последующем увеличении расходов на оказание, увеличении потребности или возникновении целесообразности приобретения таких услуг в текущем году не допускается.</w:t>
      </w:r>
    </w:p>
    <w:p w14:paraId="79670F56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 xml:space="preserve">В этом случае Заказчик обязан: </w:t>
      </w:r>
    </w:p>
    <w:p w14:paraId="01C4436B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течение 3 (трех) рабочих дней со дня принятия решения об отказе от осуществления закупок известить об этом лиц, участвующих в проводимых закупках и опубликовать соответствующее объявление на веб-сайте Заказчика и на веб-сайте, определенном Фондом; </w:t>
      </w:r>
    </w:p>
    <w:p w14:paraId="615B0602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течение 5 (пяти) рабочих дней со дня принятия решения об отказе от осуществления закупок возвратить внесенные обеспечения заявок. </w:t>
      </w:r>
    </w:p>
    <w:p w14:paraId="7C02660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 взаимному согласию сторон допускается внесение в проект договора о закупках изменений и дополнений:</w:t>
      </w:r>
    </w:p>
    <w:p w14:paraId="0310E939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части уменьшения суммы проекта договора о закупках при условии неизменности качества и других условий, явившихся основой для выбора поставщика;</w:t>
      </w:r>
    </w:p>
    <w:p w14:paraId="3ACFD8B2" w14:textId="7A8D66DE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lastRenderedPageBreak/>
        <w:t xml:space="preserve"> в части увеличения цены на </w:t>
      </w:r>
      <w:r w:rsidR="00E47C70">
        <w:t>работы</w:t>
      </w:r>
      <w:r w:rsidRPr="008362F3">
        <w:t xml:space="preserve"> и соответственно суммы проекта договора (долгосрочного договора) о закупках, связанного со значительным снижением курса национальной валюты Республики Казахстан, в период с даты определения потенциального поставщика победителем и до даты подписания договора о закупках. </w:t>
      </w:r>
    </w:p>
    <w:p w14:paraId="52B8E5DA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Такое изменение проекта договора о закупках услуг допускается в пределах сумм, предусмотренных для приобретения данных услуг в плане закупок.</w:t>
      </w:r>
    </w:p>
    <w:p w14:paraId="1A56CE17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и/или факторов, влияющих на увеличение затрат на поставку товара, выполнение работ, оказание услуг, с приложением подтверждающих документов;</w:t>
      </w:r>
    </w:p>
    <w:p w14:paraId="0F2CFF6E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случае принятия Заказчиком альтернативных условий потенциального поставщика;</w:t>
      </w:r>
    </w:p>
    <w:p w14:paraId="4C4FE5D8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случае отказа либо изменения условий выплаты аванса (предоплаты);</w:t>
      </w:r>
    </w:p>
    <w:p w14:paraId="303162DD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части продления сроков выполнения обязательств поставщика по поставке товаров, оказанию услуг, выполнению работ в случаях его заключения в соответствии с пунктом 40, п. 42 Тендерной документации с потенциальным поставщиком, занявшим по итогам оценки и сопоставления второе место, при этом договор о закупках заключается по цене, не превышающей предложенную им цену  в заявке на участие в тендере. В таком случае учитывается произведенная Заказчиком оплата стоимости обязательств исполненных победителем тендера.</w:t>
      </w:r>
    </w:p>
    <w:p w14:paraId="71AA987E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В случае применения пункта 40 Тендерной документации срок продлевается на количество дней, исчисляемые со дня подписания протокола об итогах тендера до даты истечения срока, установленного для подписания договора о закупках, победителем, или со дня письменного отказа от подписания договора о закупках победителем (за исключением случая, когда победитель тендера отказался от подписания договора в пределах срока, установленного для подписания договора). В случае применения пункта 42 Тендерной документации срок  продлевается на количество дней, исчисляемые со дня заключения договора с победителем тендера до даты расторжения договора с победителем тендера.</w:t>
      </w:r>
    </w:p>
    <w:p w14:paraId="38A8FC4E" w14:textId="77777777" w:rsidR="00EA5016" w:rsidRPr="008362F3" w:rsidRDefault="00EA5016" w:rsidP="00F95B84">
      <w:pPr>
        <w:spacing w:line="240" w:lineRule="atLeast"/>
        <w:jc w:val="both"/>
      </w:pPr>
    </w:p>
    <w:p w14:paraId="45E410C8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Разъяснение положений Тендерной документации</w:t>
      </w:r>
    </w:p>
    <w:p w14:paraId="030E6715" w14:textId="77777777" w:rsidR="00EA5016" w:rsidRPr="004A482E" w:rsidRDefault="00EA5016" w:rsidP="002202EF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color w:val="000000"/>
        </w:rPr>
      </w:pPr>
      <w:r w:rsidRPr="004A482E">
        <w:rPr>
          <w:color w:val="000000"/>
        </w:rPr>
        <w:t xml:space="preserve">Заказчик/организатор закупок в целях проведения процедуры предварительного обсуждения проекта тендерной документации с потенциальными поставщиками обязан не менее чем за 10 (десять) рабочих дней до даты утверждения тендерной документации разместить на веб-сайте Заказчика и организатора закупок проект тендерной документации. </w:t>
      </w:r>
    </w:p>
    <w:p w14:paraId="5A9543E1" w14:textId="77777777" w:rsidR="00EA5016" w:rsidRPr="008362F3" w:rsidRDefault="00EA5016" w:rsidP="00A65869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color w:val="000000"/>
          <w:sz w:val="24"/>
          <w:szCs w:val="24"/>
        </w:rPr>
      </w:pPr>
      <w:r w:rsidRPr="008362F3">
        <w:rPr>
          <w:color w:val="000000"/>
          <w:sz w:val="24"/>
          <w:szCs w:val="24"/>
        </w:rPr>
        <w:t xml:space="preserve">Замечания к проекту тендерной документации,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документации. </w:t>
      </w:r>
    </w:p>
    <w:p w14:paraId="2B59F1DF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При отсутствии замечаний к проекту тендерной документации принимается решение об утверждении тендерной документации. </w:t>
      </w:r>
    </w:p>
    <w:p w14:paraId="34A0CE68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В случае наличия замечаний Заказчик или организатор закупок в течение пяти рабочих дней со дня истечения срока предварительного обсуждения проекта тендерной документации принимают одно из следующих решений:</w:t>
      </w:r>
    </w:p>
    <w:p w14:paraId="181B2FD2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1) вносят изменения и (или) дополнения в проект тендерной документации;</w:t>
      </w:r>
    </w:p>
    <w:p w14:paraId="66063C11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2) отклоняют замечания к проекту тендерной документации с указанием обоснований причин их отклонения;</w:t>
      </w:r>
    </w:p>
    <w:p w14:paraId="183B3B89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3) дают разъяснения положений проекта тендерной документации. </w:t>
      </w:r>
    </w:p>
    <w:p w14:paraId="3367A4B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Со дня принятия указанных решений Заказчик или организатор закупок вправе принять решение об утверждении тендерной документации.</w:t>
      </w:r>
    </w:p>
    <w:p w14:paraId="2A264E21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Заказчик или организатор закупок не позднее одного рабочего дня со дня принятия одного из решений, указанных в настоящем пункте, обязаны разместить на веб-сайте Заказчика и организатора закупок протокол предварительного обсуждения проекта тендерной документации, а также текст тендерной документации. </w:t>
      </w:r>
    </w:p>
    <w:p w14:paraId="1A901F6F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lastRenderedPageBreak/>
        <w:t>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ним.</w:t>
      </w:r>
    </w:p>
    <w:p w14:paraId="261297D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Решение Заказчика по результатам предварительного обсуждения проекта тендерной документации может быть обжаловано в порядке, определенном Правилами осуществления контроля, утвержденными Советом директоров Фонда.</w:t>
      </w:r>
    </w:p>
    <w:p w14:paraId="325763D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После утверждения тендерной документации Заказчик/организатор закупок не менее чем за 15 (пятнадцать) календарных дней до окончательной даты представления потенциальными поставщиками заявок на участие в открытом тендере обязан:</w:t>
      </w:r>
    </w:p>
    <w:p w14:paraId="5D9D7E40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1) опубликовать в периодическом печатном издании, распространяемом на всей территории Республики Казахстан, с периодичностью издания не менее 3 (трех) раз в неделю объявление об осуществлении закупок способом открытого тендера;</w:t>
      </w:r>
    </w:p>
    <w:p w14:paraId="7E014CF7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2) разместить на веб-сайте Заказчика и организатора закупок и на веб-сайте, определенном Фондом текст объявления об осуществлении закупок способом открытого тендера, а также утвержденную тендерную документацию.</w:t>
      </w:r>
    </w:p>
    <w:p w14:paraId="12F2994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Течение срока начинается с даты публикации в периодическом печатном издании, распространяемом на всей территории Республики Казахстан, с периодичностью издания не менее 3 (трех) раз в неделю. </w:t>
      </w:r>
    </w:p>
    <w:p w14:paraId="7FEE912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 (поставщик) подлежит включению в Перечень ненадёжных потенциальных поставщиков (поставщиков) Холдинга по основаниям указанным в пунктах 6, 7 и 9  Правил формирования, ведения и утверждения Перечня ненадежных потенциальных поставщиков (поставщиков) Холдинга от 18 апреля 2016 года (протокол №12/16), а также в случае указанном в пунктах 28, 36, 39 настоящей Тендерной документации.</w:t>
      </w:r>
    </w:p>
    <w:p w14:paraId="7E4381FF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left="567"/>
        <w:jc w:val="both"/>
      </w:pPr>
    </w:p>
    <w:p w14:paraId="7EDF0526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Изменение Тендерной документации</w:t>
      </w:r>
    </w:p>
    <w:p w14:paraId="4CD58A3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Cs/>
        </w:rPr>
      </w:pPr>
      <w:r w:rsidRPr="008362F3">
        <w:rPr>
          <w:bCs/>
        </w:rPr>
        <w:t>Изменения и дополнения в Тендерную документацию вносятся Организатором закупок в установленном порядке в срок не позднее 5 (пяти) календарных дней до истечения окончательного срока представления Заявок.</w:t>
      </w:r>
      <w:r w:rsidRPr="008362F3">
        <w:rPr>
          <w:b/>
          <w:bCs/>
        </w:rPr>
        <w:t xml:space="preserve"> </w:t>
      </w:r>
      <w:r w:rsidRPr="008362F3">
        <w:rPr>
          <w:bCs/>
        </w:rPr>
        <w:t>При этом окончательный срок представления Заявок продлевается не менее чем на 10 (десять) календарных дней.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поставщиков, получивших Тендерную документацию, в течение 2 (двух) рабочих дней со дня утверждения изменений и дополнений в Тендерную документацию путем опубликования в Системе внесенных изменений.</w:t>
      </w:r>
    </w:p>
    <w:p w14:paraId="3723A90F" w14:textId="77777777" w:rsidR="00EA5016" w:rsidRPr="008362F3" w:rsidRDefault="00EA5016" w:rsidP="00F95B84">
      <w:pPr>
        <w:spacing w:line="240" w:lineRule="atLeast"/>
        <w:ind w:firstLine="567"/>
        <w:jc w:val="both"/>
        <w:rPr>
          <w:bCs/>
        </w:rPr>
      </w:pPr>
      <w:r w:rsidRPr="008362F3">
        <w:rPr>
          <w:bCs/>
        </w:rPr>
        <w:t>В случае внесения изменений и дополнений в Тендерную документацию организатором электронных закупок, потенциальные Поставщики,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тендере.</w:t>
      </w:r>
    </w:p>
    <w:p w14:paraId="6E1978D1" w14:textId="77777777" w:rsidR="00EA5016" w:rsidRPr="008362F3" w:rsidRDefault="00EA5016" w:rsidP="00F95B84">
      <w:pPr>
        <w:spacing w:line="240" w:lineRule="atLeast"/>
        <w:ind w:firstLine="567"/>
        <w:jc w:val="both"/>
        <w:rPr>
          <w:b/>
          <w:bCs/>
        </w:rPr>
      </w:pPr>
    </w:p>
    <w:p w14:paraId="623CD7FE" w14:textId="77777777" w:rsidR="00EA5016" w:rsidRPr="008362F3" w:rsidRDefault="00EA5016" w:rsidP="00F95B84">
      <w:pPr>
        <w:tabs>
          <w:tab w:val="left" w:pos="720"/>
        </w:tabs>
        <w:autoSpaceDE w:val="0"/>
        <w:autoSpaceDN w:val="0"/>
        <w:spacing w:line="240" w:lineRule="atLeast"/>
        <w:ind w:firstLine="720"/>
        <w:jc w:val="both"/>
        <w:rPr>
          <w:b/>
        </w:rPr>
      </w:pPr>
      <w:r w:rsidRPr="008362F3">
        <w:rPr>
          <w:b/>
        </w:rPr>
        <w:t>Приложения к Тендерной документации:</w:t>
      </w:r>
    </w:p>
    <w:p w14:paraId="53372508" w14:textId="671C8D35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 xml:space="preserve">Приложение № 1 «Перечень закупаемых </w:t>
      </w:r>
      <w:r w:rsidR="00E47C70">
        <w:t>Работ</w:t>
      </w:r>
      <w:r w:rsidRPr="008362F3">
        <w:t>».</w:t>
      </w:r>
    </w:p>
    <w:p w14:paraId="0594841E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2 «Техническое задание».</w:t>
      </w:r>
    </w:p>
    <w:p w14:paraId="2D9D2F11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3 «Банковская гарантия (форма обеспечения заявки)».</w:t>
      </w:r>
    </w:p>
    <w:p w14:paraId="0223738D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4 «Банковская гарантия (форма обеспечения исполнения договора о закупках)».</w:t>
      </w:r>
    </w:p>
    <w:p w14:paraId="25148991" w14:textId="77777777" w:rsidR="00EA5016" w:rsidRPr="008362F3" w:rsidRDefault="00EA5016" w:rsidP="00F95B84">
      <w:pPr>
        <w:numPr>
          <w:ilvl w:val="1"/>
          <w:numId w:val="5"/>
        </w:numPr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№5 «Банковская гарантия (форма обеспечения возврата аванса/предоплаты)».</w:t>
      </w:r>
    </w:p>
    <w:p w14:paraId="1FEE5300" w14:textId="771867A7" w:rsidR="00EA5016" w:rsidRPr="008362F3" w:rsidRDefault="00EA5016" w:rsidP="00F95B84">
      <w:pPr>
        <w:numPr>
          <w:ilvl w:val="1"/>
          <w:numId w:val="5"/>
        </w:numPr>
        <w:tabs>
          <w:tab w:val="left" w:pos="1134"/>
        </w:tabs>
        <w:autoSpaceDE w:val="0"/>
        <w:autoSpaceDN w:val="0"/>
        <w:spacing w:line="240" w:lineRule="atLeast"/>
        <w:ind w:left="0" w:firstLine="709"/>
        <w:jc w:val="both"/>
      </w:pPr>
      <w:r w:rsidRPr="008362F3">
        <w:t xml:space="preserve">Приложение №6 «Проект договора о закупках </w:t>
      </w:r>
      <w:r w:rsidR="00B81294">
        <w:t>работ</w:t>
      </w:r>
      <w:r w:rsidRPr="008362F3">
        <w:t xml:space="preserve"> способом открытого тендера с применением торгов на понижение».</w:t>
      </w:r>
    </w:p>
    <w:p w14:paraId="14F2F0E2" w14:textId="77777777" w:rsidR="00EA5016" w:rsidRPr="008362F3" w:rsidRDefault="00EA5016" w:rsidP="00F95B84">
      <w:pPr>
        <w:pBdr>
          <w:bottom w:val="single" w:sz="12" w:space="1" w:color="auto"/>
        </w:pBdr>
        <w:autoSpaceDE w:val="0"/>
        <w:autoSpaceDN w:val="0"/>
        <w:spacing w:line="240" w:lineRule="atLeast"/>
        <w:jc w:val="right"/>
      </w:pPr>
    </w:p>
    <w:p w14:paraId="470FC553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4311D5F9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1E4A7C9D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2A9B4DA1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22FDF4FA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03ABEC59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7596B76B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320780B4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  <w:sectPr w:rsidR="00055DFA" w:rsidRPr="008362F3" w:rsidSect="00486649">
          <w:type w:val="nextColumn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2E0BF81B" w14:textId="77777777" w:rsidR="00E47C70" w:rsidRPr="00E47C70" w:rsidRDefault="00E47C70" w:rsidP="005C58DC">
      <w:pPr>
        <w:jc w:val="right"/>
        <w:rPr>
          <w:b/>
          <w:color w:val="000000"/>
        </w:rPr>
      </w:pPr>
      <w:r w:rsidRPr="00E47C70">
        <w:rPr>
          <w:b/>
          <w:color w:val="000000"/>
        </w:rPr>
        <w:lastRenderedPageBreak/>
        <w:t xml:space="preserve">Приложение № 1 </w:t>
      </w:r>
    </w:p>
    <w:p w14:paraId="27C92BD5" w14:textId="6ECA5B54" w:rsidR="00E47C70" w:rsidRPr="005C58DC" w:rsidRDefault="00E47C70" w:rsidP="005C58DC">
      <w:pPr>
        <w:ind w:left="9540"/>
        <w:jc w:val="right"/>
        <w:rPr>
          <w:b/>
          <w:color w:val="000000"/>
        </w:rPr>
      </w:pPr>
      <w:r w:rsidRPr="00E47C70">
        <w:rPr>
          <w:b/>
          <w:color w:val="000000"/>
        </w:rPr>
        <w:t>к Тендерной документации</w:t>
      </w:r>
    </w:p>
    <w:p w14:paraId="6BA34F03" w14:textId="77777777" w:rsidR="00E47C70" w:rsidRPr="00E47C70" w:rsidRDefault="00E47C70" w:rsidP="00E47C70">
      <w:pPr>
        <w:jc w:val="center"/>
        <w:rPr>
          <w:b/>
          <w:bCs/>
          <w:color w:val="000000"/>
        </w:rPr>
      </w:pPr>
      <w:r w:rsidRPr="00E47C70">
        <w:rPr>
          <w:b/>
          <w:bCs/>
          <w:color w:val="000000"/>
        </w:rPr>
        <w:t>Перечень закупаемых Работ</w:t>
      </w:r>
    </w:p>
    <w:p w14:paraId="731B0E9D" w14:textId="77777777" w:rsidR="00E47C70" w:rsidRPr="00E47C70" w:rsidRDefault="00E47C70" w:rsidP="00E47C70">
      <w:pPr>
        <w:jc w:val="center"/>
        <w:rPr>
          <w:b/>
          <w:bCs/>
          <w:color w:val="000000"/>
        </w:rPr>
      </w:pPr>
    </w:p>
    <w:tbl>
      <w:tblPr>
        <w:tblW w:w="5322" w:type="pct"/>
        <w:tblInd w:w="-5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1837"/>
        <w:gridCol w:w="1843"/>
        <w:gridCol w:w="1703"/>
        <w:gridCol w:w="708"/>
        <w:gridCol w:w="711"/>
        <w:gridCol w:w="2691"/>
        <w:gridCol w:w="1987"/>
        <w:gridCol w:w="1578"/>
        <w:gridCol w:w="1678"/>
      </w:tblGrid>
      <w:tr w:rsidR="005C58DC" w:rsidRPr="00E47C70" w14:paraId="16954EAA" w14:textId="77777777" w:rsidTr="00EE5C3A">
        <w:trPr>
          <w:trHeight w:val="115"/>
        </w:trPr>
        <w:tc>
          <w:tcPr>
            <w:tcW w:w="275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0C85DB" w14:textId="77777777" w:rsidR="00E47C70" w:rsidRPr="00E47C70" w:rsidRDefault="00E47C70" w:rsidP="00E47C70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№</w:t>
            </w:r>
          </w:p>
          <w:p w14:paraId="2B782742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 xml:space="preserve">лота 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DCD4" w14:textId="77777777" w:rsidR="00E47C70" w:rsidRPr="00E47C70" w:rsidRDefault="00E47C70" w:rsidP="00E47C70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ЕНС ТРУ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D2804A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Наименование Заказчика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907778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 xml:space="preserve">Наименование </w:t>
            </w:r>
            <w:r w:rsidRPr="00E47C70">
              <w:rPr>
                <w:b/>
                <w:bCs/>
                <w:color w:val="000000"/>
                <w:lang w:eastAsia="en-US"/>
              </w:rPr>
              <w:t>Работ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43EF3E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Ед. изм.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3DDD49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Кол-во</w:t>
            </w:r>
          </w:p>
        </w:tc>
        <w:tc>
          <w:tcPr>
            <w:tcW w:w="8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5F2977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 xml:space="preserve">Срок </w:t>
            </w:r>
            <w:r w:rsidRPr="00E47C70">
              <w:rPr>
                <w:b/>
                <w:bCs/>
                <w:color w:val="000000"/>
                <w:lang w:eastAsia="en-US"/>
              </w:rPr>
              <w:t>и условия выполнения Работ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C67BF2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 xml:space="preserve">Место </w:t>
            </w:r>
            <w:r w:rsidRPr="00E47C70">
              <w:rPr>
                <w:b/>
                <w:bCs/>
                <w:color w:val="000000"/>
                <w:lang w:eastAsia="en-US"/>
              </w:rPr>
              <w:t>выполнения Работ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58DB1DA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Условия оплаты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ECE837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E47C70">
              <w:rPr>
                <w:b/>
                <w:lang w:eastAsia="en-US"/>
              </w:rPr>
              <w:t>Сумма, выделенная для закупок в тенге без учета НДС</w:t>
            </w:r>
          </w:p>
        </w:tc>
      </w:tr>
      <w:tr w:rsidR="005C58DC" w:rsidRPr="00E47C70" w14:paraId="3D02250C" w14:textId="77777777" w:rsidTr="00EE5C3A">
        <w:trPr>
          <w:trHeight w:val="65"/>
        </w:trPr>
        <w:tc>
          <w:tcPr>
            <w:tcW w:w="2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F78A93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19CB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C66C44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3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345FA4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4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4608D8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5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CE2062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6</w:t>
            </w:r>
          </w:p>
        </w:tc>
        <w:tc>
          <w:tcPr>
            <w:tcW w:w="86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BD283E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7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BDA7CB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E47C70">
              <w:rPr>
                <w:b/>
                <w:color w:val="000000"/>
                <w:lang w:eastAsia="en-US"/>
              </w:rPr>
              <w:t>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FDAE559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E47C70">
              <w:rPr>
                <w:rFonts w:eastAsia="Calibri"/>
                <w:b/>
                <w:color w:val="000000"/>
                <w:lang w:eastAsia="en-US"/>
              </w:rPr>
              <w:t>9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9D4F90" w14:textId="77777777" w:rsidR="00E47C70" w:rsidRPr="00E47C70" w:rsidRDefault="00E47C70" w:rsidP="00E47C70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E47C70">
              <w:rPr>
                <w:rFonts w:eastAsia="Calibri"/>
                <w:b/>
                <w:color w:val="000000"/>
                <w:lang w:eastAsia="en-US"/>
              </w:rPr>
              <w:t>10</w:t>
            </w:r>
          </w:p>
        </w:tc>
      </w:tr>
      <w:tr w:rsidR="005C58DC" w:rsidRPr="00E47C70" w14:paraId="545F336C" w14:textId="77777777" w:rsidTr="00EE5C3A">
        <w:trPr>
          <w:trHeight w:val="1506"/>
        </w:trPr>
        <w:tc>
          <w:tcPr>
            <w:tcW w:w="27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654201E" w14:textId="473D2B78" w:rsidR="00E47C70" w:rsidRPr="00E47C70" w:rsidRDefault="00EE5C3A" w:rsidP="00EE5C3A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E1CF" w14:textId="77777777" w:rsidR="00E47C70" w:rsidRPr="00E47C70" w:rsidRDefault="00E47C70" w:rsidP="00E47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E47C70">
              <w:rPr>
                <w:rFonts w:eastAsia="Calibri"/>
                <w:sz w:val="20"/>
                <w:szCs w:val="20"/>
                <w:lang w:eastAsia="en-US"/>
              </w:rPr>
              <w:t>33.12.12.320.000.00.0999.000000000000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D23F13B" w14:textId="77777777" w:rsidR="00E47C70" w:rsidRDefault="00E47C70" w:rsidP="00E47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47C70">
              <w:rPr>
                <w:color w:val="000000"/>
                <w:sz w:val="20"/>
                <w:szCs w:val="20"/>
                <w:lang w:val="kk-KZ" w:eastAsia="en-US"/>
              </w:rPr>
              <w:t>АО «</w:t>
            </w:r>
            <w:r w:rsidRPr="00E47C70">
              <w:rPr>
                <w:color w:val="000000"/>
                <w:sz w:val="20"/>
                <w:szCs w:val="20"/>
                <w:lang w:eastAsia="en-US"/>
              </w:rPr>
              <w:t>Волковгеология»</w:t>
            </w:r>
          </w:p>
          <w:p w14:paraId="03C3A3E9" w14:textId="3BF2A588" w:rsidR="005C58DC" w:rsidRPr="00E47C70" w:rsidRDefault="005C58DC" w:rsidP="00E47C70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373CFBB" w14:textId="3DD8AC5D" w:rsidR="00E47C70" w:rsidRPr="00E47C70" w:rsidRDefault="00853139" w:rsidP="00E47C70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ремонт двигателей компрессорного</w:t>
            </w:r>
            <w:r w:rsidR="00E47C70" w:rsidRPr="00E47C70"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eastAsia="en-US"/>
              </w:rPr>
              <w:t xml:space="preserve">оборудования </w:t>
            </w:r>
            <w:r w:rsidR="00E47C70" w:rsidRPr="00E47C70">
              <w:rPr>
                <w:bCs/>
                <w:sz w:val="20"/>
                <w:szCs w:val="20"/>
                <w:lang w:eastAsia="en-US"/>
              </w:rPr>
              <w:t>марки XRVS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F4E140" w14:textId="04898D06" w:rsidR="00E47C70" w:rsidRPr="00E47C70" w:rsidRDefault="00853139" w:rsidP="00E47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47C70">
              <w:rPr>
                <w:color w:val="000000"/>
                <w:sz w:val="20"/>
                <w:szCs w:val="20"/>
                <w:lang w:eastAsia="en-US"/>
              </w:rPr>
              <w:t>Ш</w:t>
            </w:r>
            <w:r w:rsidR="00E47C70" w:rsidRPr="00E47C70">
              <w:rPr>
                <w:color w:val="000000"/>
                <w:sz w:val="20"/>
                <w:szCs w:val="20"/>
                <w:lang w:eastAsia="en-US"/>
              </w:rPr>
              <w:t>т</w:t>
            </w:r>
            <w:r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71FD16" w14:textId="36E8AB6B" w:rsidR="00E47C70" w:rsidRPr="00EE5C3A" w:rsidRDefault="00EE5C3A" w:rsidP="00E47C70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070E9C" w14:textId="2499B296" w:rsidR="00E47C70" w:rsidRPr="00E47C70" w:rsidRDefault="00E47C70" w:rsidP="00EE5C3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47C70">
              <w:rPr>
                <w:sz w:val="20"/>
                <w:szCs w:val="20"/>
                <w:lang w:eastAsia="en-US"/>
              </w:rPr>
              <w:t xml:space="preserve">с </w:t>
            </w:r>
            <w:r w:rsidR="00EE5C3A">
              <w:rPr>
                <w:sz w:val="20"/>
                <w:szCs w:val="20"/>
                <w:lang w:eastAsia="en-US"/>
              </w:rPr>
              <w:t>даты вступления договора в силу</w:t>
            </w:r>
            <w:r w:rsidRPr="00E47C70">
              <w:rPr>
                <w:sz w:val="20"/>
                <w:szCs w:val="20"/>
                <w:lang w:eastAsia="en-US"/>
              </w:rPr>
              <w:t xml:space="preserve">, по заявке заказчика, в течение 30 календарных дней с момента подписания </w:t>
            </w:r>
            <w:r w:rsidR="00EE5C3A">
              <w:rPr>
                <w:sz w:val="20"/>
                <w:szCs w:val="20"/>
                <w:lang w:eastAsia="en-US"/>
              </w:rPr>
              <w:t>дефектовочного акта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C83370" w14:textId="77777777" w:rsidR="00E47C70" w:rsidRPr="00E47C70" w:rsidRDefault="00E47C70" w:rsidP="00E47C7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E47C70">
              <w:rPr>
                <w:sz w:val="18"/>
                <w:szCs w:val="18"/>
                <w:lang w:eastAsia="en-US"/>
              </w:rPr>
              <w:t xml:space="preserve">Республика Казахстан, г. Алматы. 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6A3570" w14:textId="01B46D7C" w:rsidR="00E47C70" w:rsidRPr="00853139" w:rsidRDefault="00E47C70" w:rsidP="00E47C7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47C70">
              <w:rPr>
                <w:sz w:val="20"/>
                <w:szCs w:val="20"/>
                <w:lang w:eastAsia="en-US"/>
              </w:rPr>
              <w:t>авансовый платеж - 0%, оплата по факту выполнения Работ</w:t>
            </w:r>
            <w:r w:rsidR="00853139" w:rsidRPr="00853139">
              <w:rPr>
                <w:sz w:val="20"/>
                <w:szCs w:val="20"/>
                <w:lang w:eastAsia="en-US"/>
              </w:rPr>
              <w:t xml:space="preserve"> </w:t>
            </w:r>
            <w:r w:rsidR="00853139">
              <w:rPr>
                <w:sz w:val="20"/>
                <w:szCs w:val="20"/>
                <w:lang w:eastAsia="en-US"/>
              </w:rPr>
              <w:t>согласно условиям договора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90FD26" w14:textId="77777777" w:rsidR="00E47C70" w:rsidRPr="00E47C70" w:rsidRDefault="00E47C70" w:rsidP="00E47C7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47C70">
              <w:rPr>
                <w:sz w:val="20"/>
                <w:szCs w:val="20"/>
                <w:lang w:eastAsia="en-US"/>
              </w:rPr>
              <w:t> </w:t>
            </w:r>
          </w:p>
          <w:p w14:paraId="4B4C978F" w14:textId="407749BE" w:rsidR="00E47C70" w:rsidRPr="00E47C70" w:rsidRDefault="00EE5C3A" w:rsidP="00E47C7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65</w:t>
            </w:r>
            <w:r w:rsidR="00E47C70" w:rsidRPr="00E47C70">
              <w:rPr>
                <w:sz w:val="20"/>
                <w:szCs w:val="20"/>
                <w:lang w:eastAsia="en-US"/>
              </w:rPr>
              <w:t xml:space="preserve"> 000 000,00  </w:t>
            </w:r>
          </w:p>
        </w:tc>
      </w:tr>
      <w:tr w:rsidR="00EE5C3A" w:rsidRPr="00E47C70" w14:paraId="718486BD" w14:textId="77777777" w:rsidTr="00EE5C3A">
        <w:trPr>
          <w:gridAfter w:val="9"/>
          <w:wAfter w:w="4725" w:type="pct"/>
          <w:trHeight w:val="56"/>
        </w:trPr>
        <w:tc>
          <w:tcPr>
            <w:tcW w:w="275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449458" w14:textId="6BD93016" w:rsidR="00EE5C3A" w:rsidRPr="00E47C70" w:rsidRDefault="00EE5C3A" w:rsidP="00EE5C3A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6748FB1B" w14:textId="77777777" w:rsidR="00EE5C3A" w:rsidRDefault="00EE5C3A" w:rsidP="00EE5C3A">
      <w:pPr>
        <w:jc w:val="both"/>
        <w:rPr>
          <w:color w:val="000000"/>
        </w:rPr>
      </w:pPr>
    </w:p>
    <w:p w14:paraId="75D623B5" w14:textId="77777777" w:rsidR="00EE5C3A" w:rsidRDefault="00EE5C3A" w:rsidP="00EE5C3A">
      <w:pPr>
        <w:jc w:val="both"/>
        <w:rPr>
          <w:color w:val="000000"/>
        </w:rPr>
      </w:pPr>
    </w:p>
    <w:p w14:paraId="3324BBFC" w14:textId="77777777" w:rsidR="00EE5C3A" w:rsidRDefault="00EE5C3A" w:rsidP="00EE5C3A">
      <w:pPr>
        <w:jc w:val="both"/>
        <w:rPr>
          <w:color w:val="000000"/>
        </w:rPr>
      </w:pPr>
    </w:p>
    <w:p w14:paraId="0E2D8600" w14:textId="77777777" w:rsidR="00E47C70" w:rsidRPr="00E47C70" w:rsidRDefault="00E47C70" w:rsidP="00EE5C3A">
      <w:pPr>
        <w:jc w:val="both"/>
        <w:rPr>
          <w:color w:val="000000"/>
        </w:rPr>
      </w:pPr>
      <w:r w:rsidRPr="00E47C70">
        <w:rPr>
          <w:color w:val="000000"/>
        </w:rPr>
        <w:t>* Полное описание и характеристика выполняемых Работ указана в Технической спецификации (Приложение №2 к Тендерной документации).</w:t>
      </w:r>
    </w:p>
    <w:p w14:paraId="5A69AEF7" w14:textId="77777777" w:rsidR="00E47C70" w:rsidRPr="00E47C70" w:rsidRDefault="00E47C70" w:rsidP="00E47C70">
      <w:pPr>
        <w:rPr>
          <w:b/>
        </w:rPr>
        <w:sectPr w:rsidR="00E47C70" w:rsidRPr="00E47C70"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236A1239" w14:textId="77777777" w:rsidR="00E47C70" w:rsidRPr="00E47C70" w:rsidRDefault="00E47C70" w:rsidP="005C58DC">
      <w:pPr>
        <w:shd w:val="clear" w:color="auto" w:fill="FFFFFF"/>
        <w:ind w:right="-27"/>
        <w:rPr>
          <w:b/>
        </w:rPr>
      </w:pPr>
    </w:p>
    <w:p w14:paraId="3749DC0A" w14:textId="77777777" w:rsidR="00E47C70" w:rsidRPr="00E47C70" w:rsidRDefault="00E47C70" w:rsidP="00E47C70">
      <w:pPr>
        <w:shd w:val="clear" w:color="auto" w:fill="FFFFFF"/>
        <w:ind w:left="4536" w:right="-27" w:firstLine="709"/>
        <w:jc w:val="right"/>
        <w:rPr>
          <w:b/>
        </w:rPr>
      </w:pPr>
      <w:r w:rsidRPr="00E47C70">
        <w:rPr>
          <w:b/>
        </w:rPr>
        <w:t>Приложение № 2</w:t>
      </w:r>
    </w:p>
    <w:p w14:paraId="2C7A0EBA" w14:textId="7EE0BAEE" w:rsidR="00E47C70" w:rsidRPr="00532F53" w:rsidRDefault="00E47C70" w:rsidP="00532F53">
      <w:pPr>
        <w:shd w:val="clear" w:color="auto" w:fill="FFFFFF"/>
        <w:ind w:left="4536" w:right="-27" w:firstLine="709"/>
        <w:jc w:val="right"/>
        <w:rPr>
          <w:b/>
          <w:color w:val="000000"/>
        </w:rPr>
      </w:pPr>
      <w:r w:rsidRPr="00E47C70">
        <w:rPr>
          <w:b/>
          <w:bCs/>
          <w:color w:val="000000"/>
          <w:spacing w:val="-1"/>
        </w:rPr>
        <w:t>к Т</w:t>
      </w:r>
      <w:r w:rsidRPr="00E47C70">
        <w:rPr>
          <w:b/>
          <w:color w:val="000000"/>
        </w:rPr>
        <w:t>ендерной документации</w:t>
      </w:r>
    </w:p>
    <w:p w14:paraId="6193ADC4" w14:textId="760AA9A9" w:rsidR="00E47C70" w:rsidRPr="00532F53" w:rsidRDefault="00E47C70" w:rsidP="00E47C70">
      <w:pPr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532F53">
        <w:rPr>
          <w:rFonts w:eastAsia="Calibri"/>
          <w:b/>
          <w:sz w:val="22"/>
          <w:szCs w:val="22"/>
          <w:lang w:eastAsia="en-US"/>
        </w:rPr>
        <w:t>Техническ</w:t>
      </w:r>
      <w:r w:rsidR="00051AEC" w:rsidRPr="00532F53">
        <w:rPr>
          <w:rFonts w:eastAsia="Calibri"/>
          <w:b/>
          <w:sz w:val="22"/>
          <w:szCs w:val="22"/>
          <w:lang w:eastAsia="en-US"/>
        </w:rPr>
        <w:t>ое задание</w:t>
      </w:r>
    </w:p>
    <w:p w14:paraId="797E1AE1" w14:textId="1DE5A85C" w:rsidR="00E47C70" w:rsidRPr="00532F53" w:rsidRDefault="00051AEC" w:rsidP="00E47C70">
      <w:pPr>
        <w:spacing w:after="200"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532F53">
        <w:rPr>
          <w:rFonts w:eastAsia="Calibri"/>
          <w:b/>
          <w:sz w:val="22"/>
          <w:szCs w:val="22"/>
          <w:lang w:eastAsia="en-US"/>
        </w:rPr>
        <w:t xml:space="preserve">для работ по </w:t>
      </w:r>
      <w:r w:rsidRPr="00532F53">
        <w:rPr>
          <w:b/>
          <w:sz w:val="22"/>
          <w:szCs w:val="22"/>
        </w:rPr>
        <w:t>р</w:t>
      </w:r>
      <w:r w:rsidR="00E47C70" w:rsidRPr="00532F53">
        <w:rPr>
          <w:b/>
          <w:sz w:val="22"/>
          <w:szCs w:val="22"/>
        </w:rPr>
        <w:t>емонт</w:t>
      </w:r>
      <w:r w:rsidRPr="00532F53">
        <w:rPr>
          <w:b/>
          <w:sz w:val="22"/>
          <w:szCs w:val="22"/>
        </w:rPr>
        <w:t>у</w:t>
      </w:r>
      <w:r w:rsidR="00E47C70" w:rsidRPr="00532F53">
        <w:rPr>
          <w:b/>
          <w:sz w:val="22"/>
          <w:szCs w:val="22"/>
        </w:rPr>
        <w:t xml:space="preserve"> двигателей к</w:t>
      </w:r>
      <w:r w:rsidRPr="00532F53">
        <w:rPr>
          <w:b/>
          <w:sz w:val="22"/>
          <w:szCs w:val="22"/>
        </w:rPr>
        <w:t>омпрессорного оборудования XRVS</w:t>
      </w:r>
      <w:r w:rsidR="00E47C70" w:rsidRPr="00532F53">
        <w:rPr>
          <w:b/>
          <w:sz w:val="22"/>
          <w:szCs w:val="22"/>
        </w:rPr>
        <w:t xml:space="preserve"> для </w:t>
      </w:r>
      <w:r w:rsidR="00E47C70" w:rsidRPr="00532F53">
        <w:rPr>
          <w:rFonts w:eastAsia="Calibri"/>
          <w:b/>
          <w:sz w:val="22"/>
          <w:szCs w:val="22"/>
          <w:lang w:eastAsia="en-US"/>
        </w:rPr>
        <w:t>филиалов АО «Волковгеология» ГРЭ№5, ГРЭ-7, ГРЭ№23</w:t>
      </w:r>
    </w:p>
    <w:p w14:paraId="75DA3268" w14:textId="77777777" w:rsidR="00E47C70" w:rsidRPr="00532F53" w:rsidRDefault="00E47C70" w:rsidP="00E47C70">
      <w:pPr>
        <w:spacing w:after="200" w:line="276" w:lineRule="auto"/>
        <w:rPr>
          <w:rFonts w:eastAsia="Calibri"/>
          <w:b/>
          <w:sz w:val="22"/>
          <w:szCs w:val="22"/>
          <w:lang w:eastAsia="en-US"/>
        </w:rPr>
      </w:pPr>
      <w:r w:rsidRPr="00532F53">
        <w:rPr>
          <w:rFonts w:eastAsia="Calibri"/>
          <w:b/>
          <w:sz w:val="22"/>
          <w:szCs w:val="22"/>
          <w:lang w:eastAsia="en-US"/>
        </w:rPr>
        <w:t>Описание компрессора:</w:t>
      </w:r>
    </w:p>
    <w:tbl>
      <w:tblPr>
        <w:tblStyle w:val="41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134"/>
        <w:gridCol w:w="1276"/>
        <w:gridCol w:w="2693"/>
      </w:tblGrid>
      <w:tr w:rsidR="00E47C70" w:rsidRPr="00532F53" w14:paraId="53989464" w14:textId="77777777" w:rsidTr="00532F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A59C" w14:textId="125033C5" w:rsidR="00E47C70" w:rsidRPr="00532F53" w:rsidRDefault="00051AEC" w:rsidP="00E47C70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spellStart"/>
            <w:r w:rsidRPr="00532F53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r w:rsidR="00E47C70" w:rsidRPr="00532F53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spellEnd"/>
            <w:r w:rsidR="00E47C70" w:rsidRPr="00532F53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A25D2" w14:textId="77777777" w:rsidR="00E47C70" w:rsidRPr="00532F53" w:rsidRDefault="00E47C70" w:rsidP="00E47C70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b/>
                <w:sz w:val="22"/>
                <w:szCs w:val="22"/>
                <w:lang w:eastAsia="en-US"/>
              </w:rPr>
              <w:t>Модель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99C17" w14:textId="77777777" w:rsidR="00E47C70" w:rsidRPr="00532F53" w:rsidRDefault="00E47C70" w:rsidP="00E47C70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b/>
                <w:sz w:val="22"/>
                <w:szCs w:val="22"/>
                <w:lang w:eastAsia="en-US"/>
              </w:rPr>
              <w:t>Двигатель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5FE0A" w14:textId="77777777" w:rsidR="00E47C70" w:rsidRPr="00532F53" w:rsidRDefault="00E47C70" w:rsidP="00E47C70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b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F9DBF" w14:textId="77777777" w:rsidR="00E47C70" w:rsidRPr="00532F53" w:rsidRDefault="00E47C70" w:rsidP="00E47C70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b/>
                <w:sz w:val="22"/>
                <w:szCs w:val="22"/>
                <w:lang w:eastAsia="en-US"/>
              </w:rPr>
              <w:t>Филиалы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999B" w14:textId="77777777" w:rsidR="00E47C70" w:rsidRPr="00532F53" w:rsidRDefault="00E47C70" w:rsidP="00E47C70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b/>
                <w:sz w:val="22"/>
                <w:szCs w:val="22"/>
                <w:lang w:eastAsia="en-US"/>
              </w:rPr>
              <w:t>Выделенная сумма, тенге без учета НДС</w:t>
            </w:r>
          </w:p>
        </w:tc>
      </w:tr>
      <w:tr w:rsidR="00E47C70" w:rsidRPr="00532F53" w14:paraId="23347AF6" w14:textId="77777777" w:rsidTr="00532F53">
        <w:trPr>
          <w:trHeight w:val="2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1AC4D" w14:textId="77777777" w:rsidR="00E47C70" w:rsidRPr="00532F53" w:rsidRDefault="00E47C70" w:rsidP="00E47C7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BD5FF" w14:textId="77777777" w:rsidR="00E47C70" w:rsidRPr="00532F53" w:rsidRDefault="00E47C70" w:rsidP="00E47C70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532F53">
              <w:rPr>
                <w:rFonts w:eastAsia="Calibri"/>
                <w:sz w:val="22"/>
                <w:szCs w:val="22"/>
                <w:lang w:val="en-US" w:eastAsia="en-US"/>
              </w:rPr>
              <w:t>XRVS-336CD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A782" w14:textId="1EA00FD6" w:rsidR="00E47C70" w:rsidRPr="00532F53" w:rsidRDefault="00E47C70" w:rsidP="00532F5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val="en-US" w:eastAsia="en-US"/>
              </w:rPr>
              <w:t xml:space="preserve">Caterpillar C9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ABD3" w14:textId="7D8C40AE" w:rsidR="00E47C70" w:rsidRPr="00532F53" w:rsidRDefault="00532F53" w:rsidP="00532F5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eastAsia="en-US"/>
              </w:rPr>
              <w:t>2ед.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3C8A" w14:textId="77777777" w:rsidR="00E47C70" w:rsidRPr="00532F53" w:rsidRDefault="00E47C70" w:rsidP="00532F5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eastAsia="en-US"/>
              </w:rPr>
              <w:t>ГРЭ-5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6EB9" w14:textId="77777777" w:rsidR="00E47C70" w:rsidRPr="00532F53" w:rsidRDefault="00E47C70" w:rsidP="00E47C70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532F53">
              <w:rPr>
                <w:rFonts w:eastAsia="Calibri"/>
                <w:sz w:val="22"/>
                <w:szCs w:val="22"/>
                <w:lang w:val="en-US" w:eastAsia="en-US"/>
              </w:rPr>
              <w:t>20 000 000.00</w:t>
            </w:r>
          </w:p>
        </w:tc>
      </w:tr>
      <w:tr w:rsidR="00E47C70" w:rsidRPr="00532F53" w14:paraId="5AE9C351" w14:textId="77777777" w:rsidTr="00532F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DFB59" w14:textId="77777777" w:rsidR="00E47C70" w:rsidRPr="00532F53" w:rsidRDefault="00E47C70" w:rsidP="00E47C7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3FDA" w14:textId="77777777" w:rsidR="00E47C70" w:rsidRPr="00532F53" w:rsidRDefault="00E47C70" w:rsidP="00E47C70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532F53">
              <w:rPr>
                <w:rFonts w:eastAsia="Calibri"/>
                <w:sz w:val="22"/>
                <w:szCs w:val="22"/>
                <w:lang w:val="en-US" w:eastAsia="en-US"/>
              </w:rPr>
              <w:t>XRVS-336CD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DC1F" w14:textId="089A5F68" w:rsidR="00E47C70" w:rsidRPr="00532F53" w:rsidRDefault="00E47C70" w:rsidP="00532F5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val="en-US" w:eastAsia="en-US"/>
              </w:rPr>
              <w:t xml:space="preserve">Caterpillar C9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52FB" w14:textId="254AC690" w:rsidR="00E47C70" w:rsidRPr="00532F53" w:rsidRDefault="00E47C70" w:rsidP="00532F5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eastAsia="en-US"/>
              </w:rPr>
              <w:t>2ед.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879A" w14:textId="77777777" w:rsidR="00E47C70" w:rsidRPr="00532F53" w:rsidRDefault="00E47C70" w:rsidP="00532F5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eastAsia="en-US"/>
              </w:rPr>
              <w:t>ГРЭ-7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0E71" w14:textId="77777777" w:rsidR="00E47C70" w:rsidRPr="00532F53" w:rsidRDefault="00E47C70" w:rsidP="00E47C7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val="en-US" w:eastAsia="en-US"/>
              </w:rPr>
              <w:t>25 000 000.00</w:t>
            </w:r>
          </w:p>
        </w:tc>
      </w:tr>
      <w:tr w:rsidR="00E47C70" w:rsidRPr="00532F53" w14:paraId="300091B4" w14:textId="77777777" w:rsidTr="00532F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D217" w14:textId="48B23701" w:rsidR="00E47C70" w:rsidRPr="00532F53" w:rsidRDefault="00532F53" w:rsidP="00E47C7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AA21" w14:textId="77777777" w:rsidR="00E47C70" w:rsidRPr="00532F53" w:rsidRDefault="00E47C70" w:rsidP="00E47C70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532F53">
              <w:rPr>
                <w:rFonts w:eastAsia="Calibri"/>
                <w:sz w:val="22"/>
                <w:szCs w:val="22"/>
                <w:lang w:val="en-US" w:eastAsia="en-US"/>
              </w:rPr>
              <w:t>XRVS-336CD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6B0D" w14:textId="4D04D994" w:rsidR="00E47C70" w:rsidRPr="00532F53" w:rsidRDefault="00E47C70" w:rsidP="00532F5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val="en-US" w:eastAsia="en-US"/>
              </w:rPr>
              <w:t xml:space="preserve">Caterpillar C9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A84B" w14:textId="4E1BE153" w:rsidR="00E47C70" w:rsidRPr="00532F53" w:rsidRDefault="00532F53" w:rsidP="00532F5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eastAsia="en-US"/>
              </w:rPr>
              <w:t>2ед.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726B" w14:textId="77777777" w:rsidR="00E47C70" w:rsidRPr="00532F53" w:rsidRDefault="00E47C70" w:rsidP="00532F5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eastAsia="en-US"/>
              </w:rPr>
              <w:t>ГРЭ-23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872FF" w14:textId="77777777" w:rsidR="00E47C70" w:rsidRPr="00532F53" w:rsidRDefault="00E47C70" w:rsidP="00E47C7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32F53">
              <w:rPr>
                <w:rFonts w:eastAsia="Calibri"/>
                <w:sz w:val="22"/>
                <w:szCs w:val="22"/>
                <w:lang w:val="en-US" w:eastAsia="en-US"/>
              </w:rPr>
              <w:t>20 000 000.00</w:t>
            </w:r>
          </w:p>
        </w:tc>
      </w:tr>
    </w:tbl>
    <w:p w14:paraId="20E283E7" w14:textId="77777777" w:rsidR="00E47C70" w:rsidRPr="00532F53" w:rsidRDefault="00E47C70" w:rsidP="00E47C70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</w:p>
    <w:p w14:paraId="2CEB02C5" w14:textId="6FF265FC" w:rsidR="00E47C70" w:rsidRPr="00532F53" w:rsidRDefault="00E47C70" w:rsidP="00E47C70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532F53">
        <w:rPr>
          <w:rFonts w:eastAsia="Calibri"/>
          <w:b/>
          <w:sz w:val="22"/>
          <w:szCs w:val="22"/>
          <w:lang w:eastAsia="en-US"/>
        </w:rPr>
        <w:t>Место выполнения работ – г. Алматы</w:t>
      </w:r>
      <w:r w:rsidR="006C03A5" w:rsidRPr="00532F53">
        <w:rPr>
          <w:rFonts w:eastAsia="Calibri"/>
          <w:b/>
          <w:sz w:val="22"/>
          <w:szCs w:val="22"/>
          <w:lang w:eastAsia="en-US"/>
        </w:rPr>
        <w:t>.</w:t>
      </w:r>
    </w:p>
    <w:p w14:paraId="4ED60ED7" w14:textId="39E9EAF1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b/>
          <w:sz w:val="22"/>
          <w:szCs w:val="22"/>
          <w:lang w:eastAsia="en-US"/>
        </w:rPr>
        <w:t>1.</w:t>
      </w:r>
      <w:r w:rsidR="006C03A5" w:rsidRPr="00532F53">
        <w:rPr>
          <w:rFonts w:eastAsia="Calibri"/>
          <w:b/>
          <w:sz w:val="22"/>
          <w:szCs w:val="22"/>
          <w:lang w:eastAsia="en-US"/>
        </w:rPr>
        <w:t xml:space="preserve"> </w:t>
      </w:r>
      <w:r w:rsidRPr="00532F53">
        <w:rPr>
          <w:rFonts w:eastAsia="Calibri"/>
          <w:b/>
          <w:sz w:val="22"/>
          <w:szCs w:val="22"/>
          <w:lang w:eastAsia="en-US"/>
        </w:rPr>
        <w:t xml:space="preserve">Срок и условия выполнения работ – </w:t>
      </w:r>
      <w:r w:rsidRPr="00532F53">
        <w:rPr>
          <w:rFonts w:eastAsia="Calibri"/>
          <w:sz w:val="22"/>
          <w:szCs w:val="22"/>
          <w:lang w:eastAsia="en-US"/>
        </w:rPr>
        <w:t>до 31 декабря 2017 года, 30 календарных дней с момента подписания дефектовочного акта.</w:t>
      </w:r>
    </w:p>
    <w:p w14:paraId="05042EB1" w14:textId="5D16D39A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b/>
          <w:sz w:val="22"/>
          <w:szCs w:val="22"/>
          <w:lang w:eastAsia="en-US"/>
        </w:rPr>
        <w:t>2.</w:t>
      </w:r>
      <w:r w:rsidR="006C03A5" w:rsidRPr="00532F53">
        <w:rPr>
          <w:rFonts w:eastAsia="Calibri"/>
          <w:b/>
          <w:sz w:val="22"/>
          <w:szCs w:val="22"/>
          <w:lang w:eastAsia="en-US"/>
        </w:rPr>
        <w:t xml:space="preserve"> </w:t>
      </w:r>
      <w:r w:rsidRPr="00532F53">
        <w:rPr>
          <w:rFonts w:eastAsia="Calibri"/>
          <w:b/>
          <w:sz w:val="22"/>
          <w:szCs w:val="22"/>
          <w:lang w:eastAsia="en-US"/>
        </w:rPr>
        <w:t>Выделенная сумма</w:t>
      </w:r>
      <w:r w:rsidR="006C03A5" w:rsidRPr="00532F53">
        <w:rPr>
          <w:rFonts w:eastAsia="Calibri"/>
          <w:b/>
          <w:sz w:val="22"/>
          <w:szCs w:val="22"/>
          <w:lang w:eastAsia="en-US"/>
        </w:rPr>
        <w:t xml:space="preserve"> </w:t>
      </w:r>
      <w:r w:rsidRPr="00532F53">
        <w:rPr>
          <w:rFonts w:eastAsia="Calibri"/>
          <w:b/>
          <w:sz w:val="22"/>
          <w:szCs w:val="22"/>
          <w:lang w:eastAsia="en-US"/>
        </w:rPr>
        <w:t xml:space="preserve">- </w:t>
      </w:r>
      <w:r w:rsidR="008B4F3E">
        <w:rPr>
          <w:rFonts w:eastAsia="Calibri"/>
          <w:sz w:val="22"/>
          <w:szCs w:val="22"/>
          <w:lang w:eastAsia="en-US"/>
        </w:rPr>
        <w:t>65 000 000,00 (Шест</w:t>
      </w:r>
      <w:r w:rsidR="008B4F3E" w:rsidRPr="00532F53">
        <w:rPr>
          <w:rFonts w:eastAsia="Calibri"/>
          <w:sz w:val="22"/>
          <w:szCs w:val="22"/>
          <w:lang w:eastAsia="en-US"/>
        </w:rPr>
        <w:t>ьдесят</w:t>
      </w:r>
      <w:r w:rsidRPr="00532F53">
        <w:rPr>
          <w:rFonts w:eastAsia="Calibri"/>
          <w:sz w:val="22"/>
          <w:szCs w:val="22"/>
          <w:lang w:eastAsia="en-US"/>
        </w:rPr>
        <w:t xml:space="preserve"> пять миллионов тенге) без учета НДС.</w:t>
      </w:r>
    </w:p>
    <w:p w14:paraId="0C7FF4F3" w14:textId="02A96F9B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b/>
          <w:sz w:val="22"/>
          <w:szCs w:val="22"/>
          <w:lang w:eastAsia="en-US"/>
        </w:rPr>
        <w:t>3.</w:t>
      </w:r>
      <w:r w:rsidR="006C03A5" w:rsidRPr="00532F53">
        <w:rPr>
          <w:rFonts w:eastAsia="Calibri"/>
          <w:b/>
          <w:sz w:val="22"/>
          <w:szCs w:val="22"/>
          <w:lang w:eastAsia="en-US"/>
        </w:rPr>
        <w:t xml:space="preserve"> </w:t>
      </w:r>
      <w:r w:rsidRPr="00532F53">
        <w:rPr>
          <w:rFonts w:eastAsia="Calibri"/>
          <w:b/>
          <w:sz w:val="22"/>
          <w:szCs w:val="22"/>
          <w:lang w:eastAsia="en-US"/>
        </w:rPr>
        <w:t xml:space="preserve">Срок и условия оплаты – </w:t>
      </w:r>
      <w:r w:rsidRPr="00532F53">
        <w:rPr>
          <w:rFonts w:eastAsia="Calibri"/>
          <w:sz w:val="22"/>
          <w:szCs w:val="22"/>
          <w:lang w:eastAsia="en-US"/>
        </w:rPr>
        <w:t>по фа</w:t>
      </w:r>
      <w:r w:rsidR="006C03A5" w:rsidRPr="00532F53">
        <w:rPr>
          <w:rFonts w:eastAsia="Calibri"/>
          <w:sz w:val="22"/>
          <w:szCs w:val="22"/>
          <w:lang w:eastAsia="en-US"/>
        </w:rPr>
        <w:t>кту выполненных работ в течение</w:t>
      </w:r>
      <w:r w:rsidRPr="00532F53">
        <w:rPr>
          <w:rFonts w:eastAsia="Calibri"/>
          <w:sz w:val="22"/>
          <w:szCs w:val="22"/>
          <w:lang w:eastAsia="en-US"/>
        </w:rPr>
        <w:t xml:space="preserve"> </w:t>
      </w:r>
      <w:r w:rsidR="006C03A5" w:rsidRPr="00532F53">
        <w:rPr>
          <w:rFonts w:eastAsia="Calibri"/>
          <w:sz w:val="22"/>
          <w:szCs w:val="22"/>
          <w:lang w:eastAsia="en-US"/>
        </w:rPr>
        <w:t>30 (тридцать</w:t>
      </w:r>
      <w:r w:rsidRPr="00532F53">
        <w:rPr>
          <w:rFonts w:eastAsia="Calibri"/>
          <w:sz w:val="22"/>
          <w:szCs w:val="22"/>
          <w:lang w:eastAsia="en-US"/>
        </w:rPr>
        <w:t>) банковских дней с момента подписания</w:t>
      </w:r>
      <w:r w:rsidR="006C03A5" w:rsidRPr="00532F53">
        <w:rPr>
          <w:rFonts w:eastAsia="Calibri"/>
          <w:sz w:val="22"/>
          <w:szCs w:val="22"/>
          <w:lang w:eastAsia="en-US"/>
        </w:rPr>
        <w:t xml:space="preserve"> Акта приемки-сдачи выполненных</w:t>
      </w:r>
      <w:r w:rsidRPr="00532F53">
        <w:rPr>
          <w:rFonts w:eastAsia="Calibri"/>
          <w:sz w:val="22"/>
          <w:szCs w:val="22"/>
          <w:lang w:eastAsia="en-US"/>
        </w:rPr>
        <w:t xml:space="preserve"> работ.</w:t>
      </w:r>
    </w:p>
    <w:p w14:paraId="23E4CE0B" w14:textId="40ABF2D9" w:rsidR="00E47C70" w:rsidRPr="00532F53" w:rsidRDefault="00E47C70" w:rsidP="006C03A5">
      <w:pPr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532F53">
        <w:rPr>
          <w:rFonts w:eastAsia="Calibri"/>
          <w:b/>
          <w:sz w:val="22"/>
          <w:szCs w:val="22"/>
          <w:lang w:eastAsia="en-US"/>
        </w:rPr>
        <w:t>4.</w:t>
      </w:r>
      <w:r w:rsidR="006C03A5" w:rsidRPr="00532F53">
        <w:rPr>
          <w:rFonts w:eastAsia="Calibri"/>
          <w:b/>
          <w:sz w:val="22"/>
          <w:szCs w:val="22"/>
          <w:lang w:eastAsia="en-US"/>
        </w:rPr>
        <w:t xml:space="preserve"> Требования к Поставщику</w:t>
      </w:r>
      <w:r w:rsidRPr="00532F53">
        <w:rPr>
          <w:rFonts w:eastAsia="Calibri"/>
          <w:b/>
          <w:sz w:val="22"/>
          <w:szCs w:val="22"/>
          <w:lang w:eastAsia="en-US"/>
        </w:rPr>
        <w:t>:</w:t>
      </w:r>
    </w:p>
    <w:p w14:paraId="1BC14594" w14:textId="4C752B22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 xml:space="preserve">- Оснащенность </w:t>
      </w:r>
      <w:r w:rsidR="006C03A5" w:rsidRPr="00532F53">
        <w:rPr>
          <w:rFonts w:eastAsia="Calibri"/>
          <w:sz w:val="22"/>
          <w:szCs w:val="22"/>
          <w:lang w:eastAsia="en-US"/>
        </w:rPr>
        <w:t>Поставщика</w:t>
      </w:r>
      <w:r w:rsidRPr="00532F53">
        <w:rPr>
          <w:rFonts w:eastAsia="Calibri"/>
          <w:sz w:val="22"/>
          <w:szCs w:val="22"/>
          <w:lang w:eastAsia="en-US"/>
        </w:rPr>
        <w:t xml:space="preserve"> современными средствами компьютерной диагностики (наличие лицензионной программы </w:t>
      </w:r>
      <w:r w:rsidRPr="00532F53">
        <w:rPr>
          <w:rFonts w:eastAsia="Calibri"/>
          <w:sz w:val="22"/>
          <w:szCs w:val="22"/>
          <w:lang w:val="en-US" w:eastAsia="en-US"/>
        </w:rPr>
        <w:t>Caterpillar</w:t>
      </w:r>
      <w:r w:rsidR="006C03A5" w:rsidRPr="00532F53">
        <w:rPr>
          <w:rFonts w:eastAsia="Calibri"/>
          <w:b/>
          <w:sz w:val="22"/>
          <w:szCs w:val="22"/>
          <w:lang w:eastAsia="en-US"/>
        </w:rPr>
        <w:t xml:space="preserve"> – </w:t>
      </w:r>
      <w:r w:rsidR="006C03A5" w:rsidRPr="00532F53">
        <w:rPr>
          <w:rFonts w:eastAsia="Calibri"/>
          <w:sz w:val="22"/>
          <w:szCs w:val="22"/>
          <w:lang w:eastAsia="en-US"/>
        </w:rPr>
        <w:t>предоставить копии подтверждающих документов</w:t>
      </w:r>
      <w:r w:rsidRPr="00532F53">
        <w:rPr>
          <w:rFonts w:eastAsia="Calibri"/>
          <w:sz w:val="22"/>
          <w:szCs w:val="22"/>
          <w:lang w:eastAsia="en-US"/>
        </w:rPr>
        <w:t>), специальным оборудованием и приспособлениями для ремонта двигателя</w:t>
      </w:r>
      <w:r w:rsidR="00532F53" w:rsidRPr="00532F53">
        <w:rPr>
          <w:rFonts w:eastAsia="Calibri"/>
          <w:sz w:val="22"/>
          <w:szCs w:val="22"/>
          <w:lang w:eastAsia="en-US"/>
        </w:rPr>
        <w:t xml:space="preserve"> (предоставить копии подтверждающих документов)</w:t>
      </w:r>
      <w:r w:rsidRPr="00532F53">
        <w:rPr>
          <w:rFonts w:eastAsia="Calibri"/>
          <w:sz w:val="22"/>
          <w:szCs w:val="22"/>
          <w:lang w:eastAsia="en-US"/>
        </w:rPr>
        <w:t>.</w:t>
      </w:r>
    </w:p>
    <w:p w14:paraId="6097007A" w14:textId="3A746A52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>- Наличие обученного дипломированного персонала – периодическое обучение технического персонала в специализи</w:t>
      </w:r>
      <w:r w:rsidR="00532F53" w:rsidRPr="00532F53">
        <w:rPr>
          <w:rFonts w:eastAsia="Calibri"/>
          <w:sz w:val="22"/>
          <w:szCs w:val="22"/>
          <w:lang w:eastAsia="en-US"/>
        </w:rPr>
        <w:t>рованном учебном центре (предоставить копию</w:t>
      </w:r>
      <w:r w:rsidRPr="00532F53">
        <w:rPr>
          <w:rFonts w:eastAsia="Calibri"/>
          <w:sz w:val="22"/>
          <w:szCs w:val="22"/>
          <w:lang w:eastAsia="en-US"/>
        </w:rPr>
        <w:t xml:space="preserve"> сертификата от производителя </w:t>
      </w:r>
      <w:r w:rsidRPr="00532F53">
        <w:rPr>
          <w:rFonts w:eastAsia="Calibri"/>
          <w:sz w:val="22"/>
          <w:szCs w:val="22"/>
          <w:lang w:val="en-US" w:eastAsia="en-US"/>
        </w:rPr>
        <w:t>Caterpillar</w:t>
      </w:r>
      <w:r w:rsidRPr="00532F53">
        <w:rPr>
          <w:rFonts w:eastAsia="Calibri"/>
          <w:sz w:val="22"/>
          <w:szCs w:val="22"/>
          <w:lang w:eastAsia="en-US"/>
        </w:rPr>
        <w:t>).</w:t>
      </w:r>
    </w:p>
    <w:p w14:paraId="1BFA2DA0" w14:textId="1F1FAF4C" w:rsidR="00E47C70" w:rsidRPr="00532F53" w:rsidRDefault="00E47C70" w:rsidP="006C03A5">
      <w:p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 xml:space="preserve">- </w:t>
      </w:r>
      <w:r w:rsidR="00532F53" w:rsidRPr="00532F53">
        <w:rPr>
          <w:rFonts w:eastAsia="Calibri"/>
          <w:sz w:val="22"/>
          <w:szCs w:val="22"/>
          <w:lang w:eastAsia="en-US"/>
        </w:rPr>
        <w:t xml:space="preserve">  </w:t>
      </w:r>
      <w:r w:rsidRPr="00532F53">
        <w:rPr>
          <w:rFonts w:eastAsia="Calibri"/>
          <w:sz w:val="22"/>
          <w:szCs w:val="22"/>
          <w:lang w:eastAsia="en-US"/>
        </w:rPr>
        <w:t xml:space="preserve">Применение в работе оригинальных запасных частей и материалов </w:t>
      </w:r>
      <w:r w:rsidRPr="00532F53">
        <w:rPr>
          <w:rFonts w:eastAsia="Calibri"/>
          <w:sz w:val="22"/>
          <w:szCs w:val="22"/>
          <w:lang w:val="en-US" w:eastAsia="en-US"/>
        </w:rPr>
        <w:t>Caterpillar</w:t>
      </w:r>
      <w:r w:rsidRPr="00532F53">
        <w:rPr>
          <w:rFonts w:eastAsia="Calibri"/>
          <w:sz w:val="22"/>
          <w:szCs w:val="22"/>
          <w:lang w:eastAsia="en-US"/>
        </w:rPr>
        <w:t>.</w:t>
      </w:r>
    </w:p>
    <w:p w14:paraId="67B51CC7" w14:textId="1B57E5E6" w:rsidR="00E47C70" w:rsidRPr="00532F53" w:rsidRDefault="00E47C70" w:rsidP="006C03A5">
      <w:pPr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 xml:space="preserve">- Иметь в наличие собственные или арендованные помещения и оборудование для проведения работ по ремонту двигателей </w:t>
      </w:r>
      <w:r w:rsidRPr="00532F53">
        <w:rPr>
          <w:rFonts w:eastAsia="Calibri"/>
          <w:sz w:val="22"/>
          <w:szCs w:val="22"/>
          <w:lang w:val="en-US" w:eastAsia="en-US"/>
        </w:rPr>
        <w:t>Caterpillar</w:t>
      </w:r>
      <w:r w:rsidRPr="00532F53">
        <w:rPr>
          <w:rFonts w:eastAsia="Calibri"/>
          <w:sz w:val="22"/>
          <w:szCs w:val="22"/>
          <w:lang w:eastAsia="en-US"/>
        </w:rPr>
        <w:t xml:space="preserve"> С9</w:t>
      </w:r>
      <w:r w:rsidR="00532F53" w:rsidRPr="00532F53">
        <w:rPr>
          <w:rFonts w:eastAsia="Calibri"/>
          <w:sz w:val="22"/>
          <w:szCs w:val="22"/>
          <w:lang w:eastAsia="en-US"/>
        </w:rPr>
        <w:t xml:space="preserve"> (предоставить копию правоустанавливающих документов)</w:t>
      </w:r>
      <w:r w:rsidRPr="00532F53">
        <w:rPr>
          <w:rFonts w:eastAsia="Calibri"/>
          <w:sz w:val="22"/>
          <w:szCs w:val="22"/>
          <w:lang w:eastAsia="en-US"/>
        </w:rPr>
        <w:t>.</w:t>
      </w:r>
    </w:p>
    <w:p w14:paraId="2A1DED57" w14:textId="1CCA2701" w:rsidR="00E47C70" w:rsidRPr="00532F53" w:rsidRDefault="00532F53" w:rsidP="006C03A5">
      <w:pPr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532F53">
        <w:rPr>
          <w:rFonts w:eastAsia="Calibri"/>
          <w:b/>
          <w:sz w:val="22"/>
          <w:szCs w:val="22"/>
          <w:lang w:eastAsia="en-US"/>
        </w:rPr>
        <w:t>5. П</w:t>
      </w:r>
      <w:r w:rsidR="00E47C70" w:rsidRPr="00532F53">
        <w:rPr>
          <w:rFonts w:eastAsia="Calibri"/>
          <w:b/>
          <w:sz w:val="22"/>
          <w:szCs w:val="22"/>
          <w:lang w:eastAsia="en-US"/>
        </w:rPr>
        <w:t xml:space="preserve">еречень </w:t>
      </w:r>
      <w:r w:rsidR="008B4F3E">
        <w:rPr>
          <w:rFonts w:eastAsia="Calibri"/>
          <w:b/>
          <w:sz w:val="22"/>
          <w:szCs w:val="22"/>
          <w:lang w:eastAsia="en-US"/>
        </w:rPr>
        <w:t>выполняемых</w:t>
      </w:r>
      <w:r w:rsidR="00E47C70" w:rsidRPr="00532F53">
        <w:rPr>
          <w:rFonts w:eastAsia="Calibri"/>
          <w:b/>
          <w:sz w:val="22"/>
          <w:szCs w:val="22"/>
          <w:lang w:eastAsia="en-US"/>
        </w:rPr>
        <w:t xml:space="preserve"> работ:</w:t>
      </w:r>
    </w:p>
    <w:p w14:paraId="430968A0" w14:textId="77777777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>- Полная разборка двигателя.</w:t>
      </w:r>
    </w:p>
    <w:p w14:paraId="5AFFADA5" w14:textId="77777777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>- Мойка двигателя и его составных частей.</w:t>
      </w:r>
    </w:p>
    <w:p w14:paraId="1DB585E2" w14:textId="77777777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 xml:space="preserve">- </w:t>
      </w:r>
      <w:proofErr w:type="spellStart"/>
      <w:r w:rsidRPr="00532F53">
        <w:rPr>
          <w:rFonts w:eastAsia="Calibri"/>
          <w:sz w:val="22"/>
          <w:szCs w:val="22"/>
          <w:lang w:eastAsia="en-US"/>
        </w:rPr>
        <w:t>Дефектовка</w:t>
      </w:r>
      <w:proofErr w:type="spellEnd"/>
      <w:r w:rsidRPr="00532F53">
        <w:rPr>
          <w:rFonts w:eastAsia="Calibri"/>
          <w:sz w:val="22"/>
          <w:szCs w:val="22"/>
          <w:lang w:eastAsia="en-US"/>
        </w:rPr>
        <w:t xml:space="preserve">  двигателя и составление дефектной ведомости запчастей.</w:t>
      </w:r>
    </w:p>
    <w:p w14:paraId="57DDFB01" w14:textId="77777777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>- Ремонт головок блока цилиндров.</w:t>
      </w:r>
    </w:p>
    <w:p w14:paraId="79F32F46" w14:textId="77777777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 xml:space="preserve">- Ремонт поршневой группы. </w:t>
      </w:r>
    </w:p>
    <w:p w14:paraId="01698F70" w14:textId="77777777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>- Ремонт топливной аппаратуры.</w:t>
      </w:r>
    </w:p>
    <w:p w14:paraId="49B06AAB" w14:textId="77777777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>- Замена соединительного элемента (муфты)</w:t>
      </w:r>
    </w:p>
    <w:p w14:paraId="0FF8F7B2" w14:textId="77777777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>- Сборка двигателя с заменой изношенных деталей.</w:t>
      </w:r>
    </w:p>
    <w:p w14:paraId="5D4310E0" w14:textId="77777777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>- Обкатка двигателя на стенде.</w:t>
      </w:r>
    </w:p>
    <w:p w14:paraId="70EB3777" w14:textId="77777777" w:rsidR="00E47C70" w:rsidRPr="00532F53" w:rsidRDefault="00E47C70" w:rsidP="006C03A5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32F53">
        <w:rPr>
          <w:rFonts w:eastAsia="Calibri"/>
          <w:sz w:val="22"/>
          <w:szCs w:val="22"/>
          <w:lang w:eastAsia="en-US"/>
        </w:rPr>
        <w:t>- Сдача компрессора Заказчику.</w:t>
      </w:r>
    </w:p>
    <w:p w14:paraId="0ABBC51F" w14:textId="77777777" w:rsidR="00E47C70" w:rsidRPr="00532F53" w:rsidRDefault="00E47C70" w:rsidP="006C03A5">
      <w:pPr>
        <w:spacing w:after="200" w:line="276" w:lineRule="auto"/>
        <w:contextualSpacing/>
        <w:jc w:val="both"/>
        <w:rPr>
          <w:rFonts w:eastAsia="MS Mincho"/>
          <w:b/>
          <w:sz w:val="22"/>
          <w:szCs w:val="22"/>
          <w:lang w:eastAsia="ja-JP"/>
        </w:rPr>
      </w:pPr>
      <w:r w:rsidRPr="00532F53">
        <w:rPr>
          <w:rFonts w:eastAsia="MS Mincho"/>
          <w:b/>
          <w:sz w:val="22"/>
          <w:szCs w:val="22"/>
          <w:lang w:eastAsia="ja-JP"/>
        </w:rPr>
        <w:t>6. Поставщик предоставляет гарантию не менее 6 (шесть) месяцев на выполненные работы и запасные части.</w:t>
      </w:r>
    </w:p>
    <w:p w14:paraId="7D610FC3" w14:textId="77777777" w:rsidR="00E47C70" w:rsidRPr="00532F53" w:rsidRDefault="00E47C70" w:rsidP="00532F53">
      <w:pPr>
        <w:shd w:val="clear" w:color="auto" w:fill="FFFFFF"/>
        <w:ind w:right="-27"/>
        <w:rPr>
          <w:b/>
          <w:sz w:val="22"/>
          <w:szCs w:val="22"/>
        </w:rPr>
      </w:pPr>
    </w:p>
    <w:p w14:paraId="0A46CD6C" w14:textId="64B65D25" w:rsidR="00532F53" w:rsidRPr="00532F53" w:rsidRDefault="00532F53" w:rsidP="00532F53">
      <w:pPr>
        <w:shd w:val="clear" w:color="auto" w:fill="FFFFFF"/>
        <w:ind w:right="-27"/>
        <w:rPr>
          <w:b/>
          <w:sz w:val="22"/>
          <w:szCs w:val="22"/>
        </w:rPr>
      </w:pPr>
      <w:r w:rsidRPr="00532F53">
        <w:rPr>
          <w:b/>
          <w:sz w:val="22"/>
          <w:szCs w:val="22"/>
        </w:rPr>
        <w:t xml:space="preserve">И.о. директора ПТД  </w:t>
      </w:r>
      <w:r w:rsidRPr="00532F53">
        <w:rPr>
          <w:b/>
          <w:sz w:val="22"/>
          <w:szCs w:val="22"/>
        </w:rPr>
        <w:tab/>
      </w:r>
      <w:r w:rsidRPr="00532F53">
        <w:rPr>
          <w:b/>
          <w:sz w:val="22"/>
          <w:szCs w:val="22"/>
        </w:rPr>
        <w:tab/>
      </w:r>
      <w:r w:rsidRPr="00532F53">
        <w:rPr>
          <w:b/>
          <w:sz w:val="22"/>
          <w:szCs w:val="22"/>
        </w:rPr>
        <w:tab/>
      </w:r>
      <w:r w:rsidRPr="00532F53">
        <w:rPr>
          <w:b/>
          <w:sz w:val="22"/>
          <w:szCs w:val="22"/>
        </w:rPr>
        <w:tab/>
      </w:r>
      <w:r w:rsidRPr="00532F53">
        <w:rPr>
          <w:b/>
          <w:sz w:val="22"/>
          <w:szCs w:val="22"/>
        </w:rPr>
        <w:tab/>
      </w:r>
      <w:r w:rsidRPr="00532F53">
        <w:rPr>
          <w:b/>
          <w:sz w:val="22"/>
          <w:szCs w:val="22"/>
        </w:rPr>
        <w:tab/>
      </w:r>
      <w:r w:rsidRPr="00532F53">
        <w:rPr>
          <w:b/>
          <w:sz w:val="22"/>
          <w:szCs w:val="22"/>
        </w:rPr>
        <w:tab/>
      </w:r>
      <w:r w:rsidRPr="00532F53">
        <w:rPr>
          <w:b/>
          <w:sz w:val="22"/>
          <w:szCs w:val="22"/>
        </w:rPr>
        <w:tab/>
        <w:t xml:space="preserve">    И. Жунусов</w:t>
      </w:r>
    </w:p>
    <w:p w14:paraId="4320534C" w14:textId="77777777" w:rsidR="00532F53" w:rsidRPr="00532F53" w:rsidRDefault="00532F53" w:rsidP="00532F53">
      <w:pPr>
        <w:shd w:val="clear" w:color="auto" w:fill="FFFFFF"/>
        <w:ind w:right="-27"/>
        <w:rPr>
          <w:b/>
          <w:sz w:val="22"/>
          <w:szCs w:val="22"/>
        </w:rPr>
      </w:pPr>
    </w:p>
    <w:p w14:paraId="0CD2203C" w14:textId="380EC90D" w:rsidR="00E47C70" w:rsidRPr="00593FCF" w:rsidRDefault="00532F53" w:rsidP="00593FCF">
      <w:pPr>
        <w:shd w:val="clear" w:color="auto" w:fill="FFFFFF"/>
        <w:ind w:right="-27"/>
        <w:rPr>
          <w:b/>
          <w:sz w:val="22"/>
          <w:szCs w:val="22"/>
        </w:rPr>
      </w:pPr>
      <w:r>
        <w:rPr>
          <w:b/>
          <w:sz w:val="22"/>
          <w:szCs w:val="22"/>
        </w:rPr>
        <w:t>Главный механик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</w:t>
      </w:r>
      <w:r w:rsidRPr="00532F53">
        <w:rPr>
          <w:b/>
          <w:sz w:val="22"/>
          <w:szCs w:val="22"/>
        </w:rPr>
        <w:t>С. Кравцов</w:t>
      </w:r>
    </w:p>
    <w:p w14:paraId="12470C2F" w14:textId="77777777" w:rsidR="008B4F3E" w:rsidRDefault="008B4F3E" w:rsidP="00E47C70">
      <w:pPr>
        <w:shd w:val="clear" w:color="auto" w:fill="FFFFFF"/>
        <w:ind w:left="4536" w:right="-27" w:firstLine="709"/>
        <w:jc w:val="right"/>
        <w:rPr>
          <w:b/>
        </w:rPr>
      </w:pPr>
    </w:p>
    <w:p w14:paraId="742B58FD" w14:textId="77777777" w:rsidR="00E47C70" w:rsidRPr="00E47C70" w:rsidRDefault="00E47C70" w:rsidP="00E47C70">
      <w:pPr>
        <w:shd w:val="clear" w:color="auto" w:fill="FFFFFF"/>
        <w:ind w:left="4536" w:right="-27" w:firstLine="709"/>
        <w:jc w:val="right"/>
        <w:rPr>
          <w:b/>
        </w:rPr>
      </w:pPr>
      <w:r w:rsidRPr="00E47C70">
        <w:rPr>
          <w:b/>
        </w:rPr>
        <w:lastRenderedPageBreak/>
        <w:t>Приложение № 3</w:t>
      </w:r>
    </w:p>
    <w:p w14:paraId="3E01CEC8" w14:textId="77777777" w:rsidR="00E47C70" w:rsidRPr="00E47C70" w:rsidRDefault="00E47C70" w:rsidP="00E47C70">
      <w:pPr>
        <w:shd w:val="clear" w:color="auto" w:fill="FFFFFF"/>
        <w:ind w:left="4536" w:right="-27" w:firstLine="709"/>
        <w:jc w:val="right"/>
        <w:rPr>
          <w:b/>
          <w:color w:val="000000"/>
        </w:rPr>
      </w:pPr>
      <w:r w:rsidRPr="00E47C70">
        <w:rPr>
          <w:b/>
          <w:bCs/>
          <w:color w:val="000000"/>
          <w:spacing w:val="-1"/>
        </w:rPr>
        <w:t>к Т</w:t>
      </w:r>
      <w:r w:rsidRPr="00E47C70">
        <w:rPr>
          <w:b/>
          <w:color w:val="000000"/>
        </w:rPr>
        <w:t>ендерной документации</w:t>
      </w:r>
    </w:p>
    <w:p w14:paraId="6666A5A5" w14:textId="77777777" w:rsidR="00E47C70" w:rsidRPr="00E47C70" w:rsidRDefault="00E47C70" w:rsidP="00E47C70">
      <w:pPr>
        <w:rPr>
          <w:color w:val="000000"/>
        </w:rPr>
      </w:pPr>
    </w:p>
    <w:p w14:paraId="0AEDA6BA" w14:textId="77777777" w:rsidR="00E47C70" w:rsidRPr="00E47C70" w:rsidRDefault="00E47C70" w:rsidP="00E47C70">
      <w:pPr>
        <w:jc w:val="center"/>
        <w:rPr>
          <w:b/>
          <w:color w:val="000000"/>
        </w:rPr>
      </w:pPr>
      <w:r w:rsidRPr="00E47C70">
        <w:rPr>
          <w:b/>
          <w:color w:val="000000"/>
        </w:rPr>
        <w:t>Банковская гарантия</w:t>
      </w:r>
    </w:p>
    <w:p w14:paraId="5A21E3BE" w14:textId="77777777" w:rsidR="00E47C70" w:rsidRPr="00E47C70" w:rsidRDefault="00E47C70" w:rsidP="00E47C70">
      <w:pPr>
        <w:jc w:val="center"/>
        <w:rPr>
          <w:bCs/>
          <w:color w:val="000000"/>
        </w:rPr>
      </w:pPr>
      <w:r w:rsidRPr="00E47C70">
        <w:rPr>
          <w:color w:val="000000"/>
        </w:rPr>
        <w:t>(форма обеспечения заявки)</w:t>
      </w:r>
    </w:p>
    <w:p w14:paraId="612AD660" w14:textId="77777777" w:rsidR="00E47C70" w:rsidRPr="00E47C70" w:rsidRDefault="00E47C70" w:rsidP="00E47C70">
      <w:pPr>
        <w:rPr>
          <w:bCs/>
        </w:rPr>
      </w:pPr>
    </w:p>
    <w:p w14:paraId="436EFF5C" w14:textId="77777777" w:rsidR="00E47C70" w:rsidRPr="00E47C70" w:rsidRDefault="00E47C70" w:rsidP="00E47C70">
      <w:pPr>
        <w:jc w:val="thaiDistribute"/>
        <w:rPr>
          <w:bCs/>
        </w:rPr>
      </w:pPr>
      <w:r w:rsidRPr="00E47C70">
        <w:rPr>
          <w:bCs/>
          <w:color w:val="000000"/>
        </w:rPr>
        <w:t>Наименование банка________________________________________________________</w:t>
      </w:r>
    </w:p>
    <w:p w14:paraId="14474823" w14:textId="77777777" w:rsidR="00E47C70" w:rsidRPr="00E47C70" w:rsidRDefault="00E47C70" w:rsidP="00E47C70">
      <w:pPr>
        <w:jc w:val="center"/>
        <w:rPr>
          <w:bCs/>
        </w:rPr>
      </w:pPr>
      <w:r w:rsidRPr="00E47C70">
        <w:rPr>
          <w:bCs/>
          <w:color w:val="000000"/>
        </w:rPr>
        <w:t>(наименование и реквизиты банка)</w:t>
      </w:r>
    </w:p>
    <w:p w14:paraId="0DA726C8" w14:textId="77777777" w:rsidR="00E47C70" w:rsidRPr="00E47C70" w:rsidRDefault="00E47C70" w:rsidP="00E47C70">
      <w:pPr>
        <w:jc w:val="thaiDistribute"/>
        <w:rPr>
          <w:bCs/>
        </w:rPr>
      </w:pPr>
      <w:r w:rsidRPr="00E47C70">
        <w:rPr>
          <w:bCs/>
          <w:color w:val="000000"/>
        </w:rPr>
        <w:t>Кому_____________________________________________________________________</w:t>
      </w:r>
    </w:p>
    <w:p w14:paraId="608785BF" w14:textId="77777777" w:rsidR="00E47C70" w:rsidRPr="00E47C70" w:rsidRDefault="00E47C70" w:rsidP="00E47C70">
      <w:pPr>
        <w:jc w:val="center"/>
        <w:rPr>
          <w:bCs/>
        </w:rPr>
      </w:pPr>
      <w:r w:rsidRPr="00E47C70">
        <w:rPr>
          <w:bCs/>
          <w:color w:val="000000"/>
        </w:rPr>
        <w:t>(наименование и реквизиты заказчика)</w:t>
      </w:r>
    </w:p>
    <w:p w14:paraId="4A22C7FA" w14:textId="77777777" w:rsidR="00E47C70" w:rsidRPr="00E47C70" w:rsidRDefault="00E47C70" w:rsidP="00E47C70">
      <w:pPr>
        <w:jc w:val="thaiDistribute"/>
        <w:rPr>
          <w:bCs/>
        </w:rPr>
      </w:pPr>
    </w:p>
    <w:p w14:paraId="335EA89F" w14:textId="77777777" w:rsidR="00E47C70" w:rsidRPr="00E47C70" w:rsidRDefault="00E47C70" w:rsidP="00E47C70">
      <w:pPr>
        <w:ind w:firstLine="400"/>
        <w:jc w:val="center"/>
        <w:rPr>
          <w:bCs/>
        </w:rPr>
      </w:pPr>
      <w:r w:rsidRPr="00E47C70">
        <w:rPr>
          <w:b/>
          <w:color w:val="000000"/>
        </w:rPr>
        <w:t>Гарантийное обязательство №_______</w:t>
      </w:r>
    </w:p>
    <w:p w14:paraId="5177BDB1" w14:textId="77777777" w:rsidR="00E47C70" w:rsidRPr="00E47C70" w:rsidRDefault="00E47C70" w:rsidP="00E47C70">
      <w:pPr>
        <w:rPr>
          <w:bCs/>
        </w:rPr>
      </w:pPr>
    </w:p>
    <w:tbl>
      <w:tblPr>
        <w:tblW w:w="48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586"/>
      </w:tblGrid>
      <w:tr w:rsidR="00E47C70" w:rsidRPr="00E47C70" w14:paraId="3D83ED95" w14:textId="77777777" w:rsidTr="00E47C70">
        <w:tc>
          <w:tcPr>
            <w:tcW w:w="25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518A6" w14:textId="77777777" w:rsidR="00E47C70" w:rsidRPr="00E47C70" w:rsidRDefault="00E47C70" w:rsidP="00E47C70">
            <w:pPr>
              <w:spacing w:line="276" w:lineRule="auto"/>
              <w:rPr>
                <w:bCs/>
                <w:lang w:eastAsia="en-US"/>
              </w:rPr>
            </w:pPr>
            <w:r w:rsidRPr="00E47C70">
              <w:rPr>
                <w:bCs/>
                <w:color w:val="000000"/>
                <w:lang w:eastAsia="en-US"/>
              </w:rPr>
              <w:t xml:space="preserve">_________________ </w:t>
            </w:r>
          </w:p>
        </w:tc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F80FB" w14:textId="7C2E24D4" w:rsidR="00E47C70" w:rsidRPr="00E47C70" w:rsidRDefault="00593FCF" w:rsidP="00E47C70">
            <w:pPr>
              <w:spacing w:line="276" w:lineRule="auto"/>
              <w:jc w:val="right"/>
              <w:rPr>
                <w:bCs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   «___»___________2017</w:t>
            </w:r>
            <w:r w:rsidR="00E47C70" w:rsidRPr="00E47C70">
              <w:rPr>
                <w:bCs/>
                <w:color w:val="000000"/>
                <w:lang w:eastAsia="en-US"/>
              </w:rPr>
              <w:t xml:space="preserve"> года</w:t>
            </w:r>
          </w:p>
        </w:tc>
      </w:tr>
    </w:tbl>
    <w:p w14:paraId="093E4326" w14:textId="77777777" w:rsidR="00E47C70" w:rsidRPr="00E47C70" w:rsidRDefault="00E47C70" w:rsidP="00E47C70">
      <w:pPr>
        <w:jc w:val="thaiDistribute"/>
        <w:rPr>
          <w:bCs/>
        </w:rPr>
      </w:pPr>
      <w:r w:rsidRPr="00E47C70">
        <w:rPr>
          <w:bCs/>
          <w:color w:val="000000"/>
        </w:rPr>
        <w:t> (местонахождение)</w:t>
      </w:r>
    </w:p>
    <w:p w14:paraId="34A2D05D" w14:textId="77777777" w:rsidR="00E47C70" w:rsidRPr="00E47C70" w:rsidRDefault="00E47C70" w:rsidP="00E47C70">
      <w:pPr>
        <w:jc w:val="thaiDistribute"/>
        <w:rPr>
          <w:bCs/>
        </w:rPr>
      </w:pPr>
    </w:p>
    <w:p w14:paraId="6520452B" w14:textId="77777777" w:rsidR="00E47C70" w:rsidRPr="00E47C70" w:rsidRDefault="00E47C70" w:rsidP="00E47C70">
      <w:pPr>
        <w:ind w:firstLine="709"/>
        <w:jc w:val="thaiDistribute"/>
        <w:rPr>
          <w:bCs/>
        </w:rPr>
      </w:pPr>
      <w:r w:rsidRPr="00E47C70">
        <w:rPr>
          <w:bCs/>
          <w:color w:val="000000"/>
        </w:rPr>
        <w:t>Мы были проинформированы, о том, что__________________________________ ,</w:t>
      </w:r>
    </w:p>
    <w:p w14:paraId="220A641B" w14:textId="77777777" w:rsidR="00E47C70" w:rsidRPr="00E47C70" w:rsidRDefault="00E47C70" w:rsidP="00E47C70">
      <w:pPr>
        <w:ind w:firstLine="400"/>
        <w:jc w:val="thaiDistribute"/>
        <w:rPr>
          <w:bCs/>
        </w:rPr>
      </w:pPr>
      <w:r w:rsidRPr="00E47C70">
        <w:rPr>
          <w:bCs/>
          <w:color w:val="000000"/>
        </w:rPr>
        <w:t>                                                                       (наименование потенциального поставщика)</w:t>
      </w:r>
    </w:p>
    <w:p w14:paraId="03AF1F5A" w14:textId="77777777" w:rsidR="00E47C70" w:rsidRPr="00E47C70" w:rsidRDefault="00E47C70" w:rsidP="00E47C70">
      <w:pPr>
        <w:jc w:val="thaiDistribute"/>
        <w:rPr>
          <w:bCs/>
          <w:color w:val="000000"/>
        </w:rPr>
      </w:pPr>
      <w:r w:rsidRPr="00E47C70">
        <w:rPr>
          <w:bCs/>
          <w:color w:val="000000"/>
        </w:rPr>
        <w:t>в дальнейшем именуемый «Поставщик», принимает участие в тендере по закупке _________________________, организованном ________________________________ ,                          (наименование тендера)                                                (наименование организатора закупок)</w:t>
      </w:r>
    </w:p>
    <w:p w14:paraId="7052745E" w14:textId="77777777" w:rsidR="00E47C70" w:rsidRPr="00E47C70" w:rsidRDefault="00E47C70" w:rsidP="00E47C70">
      <w:pPr>
        <w:jc w:val="thaiDistribute"/>
        <w:rPr>
          <w:bCs/>
        </w:rPr>
      </w:pPr>
      <w:r w:rsidRPr="00E47C70">
        <w:rPr>
          <w:bCs/>
          <w:color w:val="000000"/>
        </w:rPr>
        <w:t xml:space="preserve">и готов выполнить работы ___________________на общую сумму _______________ тенге.                                                                                                        </w:t>
      </w:r>
      <w:r w:rsidRPr="00E47C70">
        <w:rPr>
          <w:color w:val="000000"/>
        </w:rPr>
        <w:t>(наименование работ по тендеру (лоту/-</w:t>
      </w:r>
      <w:proofErr w:type="spellStart"/>
      <w:r w:rsidRPr="00E47C70">
        <w:rPr>
          <w:color w:val="000000"/>
        </w:rPr>
        <w:t>ам</w:t>
      </w:r>
      <w:proofErr w:type="spellEnd"/>
      <w:r w:rsidRPr="00E47C70">
        <w:rPr>
          <w:color w:val="000000"/>
        </w:rPr>
        <w:t>))</w:t>
      </w:r>
      <w:r w:rsidRPr="00E47C70">
        <w:rPr>
          <w:bCs/>
          <w:color w:val="000000"/>
        </w:rPr>
        <w:t xml:space="preserve">                                            (прописью)</w:t>
      </w:r>
    </w:p>
    <w:p w14:paraId="26472E97" w14:textId="77777777" w:rsidR="00E47C70" w:rsidRPr="00E47C70" w:rsidRDefault="00E47C70" w:rsidP="00E47C70">
      <w:pPr>
        <w:ind w:firstLine="709"/>
        <w:jc w:val="thaiDistribute"/>
        <w:rPr>
          <w:bCs/>
        </w:rPr>
      </w:pPr>
      <w:r w:rsidRPr="00E47C70">
        <w:rPr>
          <w:bCs/>
          <w:color w:val="000000"/>
        </w:rPr>
        <w:t>Тендерной документацией от «___»__________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гарантии.</w:t>
      </w:r>
    </w:p>
    <w:p w14:paraId="13D314AD" w14:textId="77777777" w:rsidR="00E47C70" w:rsidRPr="00E47C70" w:rsidRDefault="00E47C70" w:rsidP="00E47C70">
      <w:pPr>
        <w:ind w:firstLine="709"/>
        <w:jc w:val="thaiDistribute"/>
        <w:rPr>
          <w:bCs/>
        </w:rPr>
      </w:pPr>
      <w:r w:rsidRPr="00E47C70">
        <w:rPr>
          <w:bCs/>
          <w:color w:val="000000"/>
        </w:rPr>
        <w:t>В связи с этим мы настоящим берем на себя безотзывное обязательство выплатить вам по вашему требованию сумму, равную ______________________________________,</w:t>
      </w:r>
    </w:p>
    <w:p w14:paraId="23CCDEB5" w14:textId="77777777" w:rsidR="00E47C70" w:rsidRPr="00E47C70" w:rsidRDefault="00E47C70" w:rsidP="00E47C70">
      <w:pPr>
        <w:ind w:firstLine="709"/>
        <w:jc w:val="thaiDistribute"/>
        <w:rPr>
          <w:bCs/>
        </w:rPr>
      </w:pPr>
      <w:r w:rsidRPr="00E47C70">
        <w:rPr>
          <w:bCs/>
          <w:color w:val="000000"/>
        </w:rPr>
        <w:t xml:space="preserve">                                                                  (сумма в цифрах и прописью)</w:t>
      </w:r>
    </w:p>
    <w:p w14:paraId="05887F87" w14:textId="77777777" w:rsidR="00E47C70" w:rsidRPr="00E47C70" w:rsidRDefault="00E47C70" w:rsidP="00E47C70">
      <w:pPr>
        <w:jc w:val="thaiDistribute"/>
        <w:rPr>
          <w:bCs/>
        </w:rPr>
      </w:pPr>
      <w:r w:rsidRPr="00E47C70">
        <w:rPr>
          <w:bCs/>
          <w:color w:val="000000"/>
        </w:rPr>
        <w:t>по получении вашего письменного требования</w:t>
      </w:r>
      <w:r w:rsidRPr="00E47C70">
        <w:rPr>
          <w:bCs/>
        </w:rPr>
        <w:t xml:space="preserve"> </w:t>
      </w:r>
      <w:r w:rsidRPr="00E47C70">
        <w:rPr>
          <w:bCs/>
          <w:color w:val="000000"/>
        </w:rPr>
        <w:t>об оплате, а также письменного подтверждения того, что Поставщик:</w:t>
      </w:r>
    </w:p>
    <w:p w14:paraId="6091133E" w14:textId="77777777" w:rsidR="00E47C70" w:rsidRPr="00E47C70" w:rsidRDefault="00E47C70" w:rsidP="00E47C70">
      <w:pPr>
        <w:widowControl w:val="0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E47C70">
        <w:rPr>
          <w:bCs/>
        </w:rPr>
        <w:t>отозвал либо изменил и (или) дополнил</w:t>
      </w:r>
      <w:r w:rsidRPr="00E47C70">
        <w:t xml:space="preserve"> </w:t>
      </w:r>
      <w:r w:rsidRPr="00E47C70">
        <w:rPr>
          <w:bCs/>
        </w:rPr>
        <w:t>свою заявку на участие в тендере после истечения окончательного срока представления заявок;</w:t>
      </w:r>
    </w:p>
    <w:p w14:paraId="389C0A04" w14:textId="77777777" w:rsidR="00E47C70" w:rsidRPr="00E47C70" w:rsidRDefault="00E47C70" w:rsidP="00E47C70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E47C70">
        <w:rPr>
          <w:bCs/>
        </w:rPr>
        <w:t xml:space="preserve">не заключил договор с заказчиком в сроки, установленные протоколом об итогах тендера, </w:t>
      </w:r>
    </w:p>
    <w:p w14:paraId="553902C9" w14:textId="77777777" w:rsidR="00E47C70" w:rsidRPr="00E47C70" w:rsidRDefault="00E47C70" w:rsidP="00E47C70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E47C70">
        <w:rPr>
          <w:bCs/>
        </w:rPr>
        <w:t>заключив договор о закупках, не исполнил либо несвоевременно исполнил требование о внесении обеспечения возврата аванса (предоплаты) и (или) исполнения до</w:t>
      </w:r>
      <w:r w:rsidRPr="00E47C70">
        <w:t>говора о закупках</w:t>
      </w:r>
      <w:r w:rsidRPr="00E47C70">
        <w:rPr>
          <w:color w:val="000000"/>
        </w:rPr>
        <w:t xml:space="preserve"> в форме, объеме и на условиях, предусмотренных в Тендерной документации/ условиях закупок</w:t>
      </w:r>
      <w:r w:rsidRPr="00E47C70">
        <w:rPr>
          <w:bCs/>
        </w:rPr>
        <w:t>.</w:t>
      </w:r>
    </w:p>
    <w:p w14:paraId="072CAFDD" w14:textId="77777777" w:rsidR="00E47C70" w:rsidRPr="00E47C70" w:rsidRDefault="00E47C70" w:rsidP="00E47C70">
      <w:pPr>
        <w:ind w:firstLine="720"/>
        <w:jc w:val="thaiDistribute"/>
        <w:rPr>
          <w:bCs/>
        </w:rPr>
      </w:pPr>
      <w:r w:rsidRPr="00E47C70">
        <w:rPr>
          <w:bCs/>
          <w:color w:val="000000"/>
        </w:rPr>
        <w:t>Настоящее гарантийное обязательство вступает в силу со дня вскрытия конвертов с тендерными заявками.</w:t>
      </w:r>
    </w:p>
    <w:p w14:paraId="586378C4" w14:textId="77777777" w:rsidR="00E47C70" w:rsidRPr="00E47C70" w:rsidRDefault="00E47C70" w:rsidP="00E47C70">
      <w:pPr>
        <w:ind w:firstLine="720"/>
        <w:jc w:val="thaiDistribute"/>
        <w:rPr>
          <w:bCs/>
          <w:color w:val="000000"/>
        </w:rPr>
      </w:pPr>
      <w:r w:rsidRPr="00E47C70">
        <w:rPr>
          <w:bCs/>
          <w:color w:val="000000"/>
        </w:rPr>
        <w:t>Настоящее гарантийное обязательство действует до окончательного                       срока действия заявки Поставщика на участие в тендере и истекает полностью и автоматически, независимо от того, будет ли нам возвращен этот                               документ или нет, если ваше письменное требование не будет получено нами к                                концу «____»_____________ 20__года. Если срок действия тендерной                             заявки продлен, то настоящее гарантийное обязательство продлевается на такой же срок.</w:t>
      </w:r>
    </w:p>
    <w:p w14:paraId="7B1CDBFA" w14:textId="77777777" w:rsidR="00E47C70" w:rsidRPr="00E47C70" w:rsidRDefault="00E47C70" w:rsidP="00E47C70">
      <w:pPr>
        <w:ind w:firstLine="720"/>
        <w:rPr>
          <w:bCs/>
          <w:color w:val="000000"/>
        </w:rPr>
      </w:pPr>
      <w:r w:rsidRPr="00E47C70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1D3011CA" w14:textId="77777777" w:rsidR="00E47C70" w:rsidRPr="00E47C70" w:rsidRDefault="00E47C70" w:rsidP="00E47C70">
      <w:pPr>
        <w:pBdr>
          <w:bottom w:val="single" w:sz="12" w:space="1" w:color="auto"/>
        </w:pBdr>
        <w:jc w:val="thaiDistribute"/>
        <w:rPr>
          <w:b/>
          <w:bCs/>
          <w:color w:val="000000"/>
        </w:rPr>
      </w:pPr>
    </w:p>
    <w:p w14:paraId="5827318C" w14:textId="77777777" w:rsidR="00E47C70" w:rsidRPr="00E47C70" w:rsidRDefault="00E47C70" w:rsidP="00E47C70">
      <w:pPr>
        <w:pBdr>
          <w:bottom w:val="single" w:sz="12" w:space="1" w:color="auto"/>
        </w:pBdr>
        <w:jc w:val="thaiDistribute"/>
        <w:rPr>
          <w:b/>
          <w:bCs/>
          <w:color w:val="000000"/>
        </w:rPr>
      </w:pPr>
      <w:r w:rsidRPr="00E47C70">
        <w:rPr>
          <w:b/>
          <w:bCs/>
          <w:color w:val="000000"/>
        </w:rPr>
        <w:t>Подпись и печать гаранта                                                                            Дата и адрес</w:t>
      </w:r>
    </w:p>
    <w:p w14:paraId="72A4A66B" w14:textId="77777777" w:rsidR="00E47C70" w:rsidRPr="00E47C70" w:rsidRDefault="00E47C70" w:rsidP="00E47C70">
      <w:pPr>
        <w:pBdr>
          <w:bottom w:val="single" w:sz="12" w:space="1" w:color="auto"/>
        </w:pBdr>
        <w:jc w:val="thaiDistribute"/>
        <w:rPr>
          <w:b/>
          <w:bCs/>
          <w:color w:val="000000"/>
        </w:rPr>
      </w:pPr>
    </w:p>
    <w:p w14:paraId="3191398E" w14:textId="77777777" w:rsidR="00E47C70" w:rsidRPr="00E47C70" w:rsidRDefault="00E47C70" w:rsidP="00E47C70">
      <w:pPr>
        <w:ind w:left="5954"/>
        <w:jc w:val="right"/>
        <w:rPr>
          <w:b/>
        </w:rPr>
      </w:pPr>
    </w:p>
    <w:p w14:paraId="2B59B89B" w14:textId="77777777" w:rsidR="00E47C70" w:rsidRPr="00E47C70" w:rsidRDefault="00E47C70" w:rsidP="00E47C70">
      <w:pPr>
        <w:ind w:left="5954"/>
        <w:jc w:val="right"/>
        <w:rPr>
          <w:b/>
        </w:rPr>
      </w:pPr>
      <w:r w:rsidRPr="00E47C70">
        <w:rPr>
          <w:b/>
        </w:rPr>
        <w:t>Приложение № 4</w:t>
      </w:r>
    </w:p>
    <w:p w14:paraId="2C0BD8BE" w14:textId="77777777" w:rsidR="00E47C70" w:rsidRPr="00E47C70" w:rsidRDefault="00E47C70" w:rsidP="00E47C70">
      <w:pPr>
        <w:ind w:left="5954"/>
        <w:jc w:val="right"/>
        <w:rPr>
          <w:b/>
        </w:rPr>
      </w:pPr>
      <w:r w:rsidRPr="00E47C70">
        <w:rPr>
          <w:b/>
        </w:rPr>
        <w:t>к Тендерной документации</w:t>
      </w:r>
    </w:p>
    <w:p w14:paraId="5D86C0F8" w14:textId="77777777" w:rsidR="00E47C70" w:rsidRPr="00E47C70" w:rsidRDefault="00E47C70" w:rsidP="00E47C70">
      <w:pPr>
        <w:rPr>
          <w:color w:val="000000"/>
        </w:rPr>
      </w:pPr>
    </w:p>
    <w:p w14:paraId="15A5E308" w14:textId="77777777" w:rsidR="00E47C70" w:rsidRPr="00E47C70" w:rsidRDefault="00E47C70" w:rsidP="00E47C70">
      <w:pPr>
        <w:ind w:firstLine="400"/>
        <w:jc w:val="center"/>
        <w:rPr>
          <w:b/>
          <w:color w:val="000000"/>
        </w:rPr>
      </w:pPr>
    </w:p>
    <w:p w14:paraId="180363D4" w14:textId="77777777" w:rsidR="00E47C70" w:rsidRPr="00E47C70" w:rsidRDefault="00E47C70" w:rsidP="00E47C70">
      <w:pPr>
        <w:ind w:firstLine="400"/>
        <w:jc w:val="center"/>
        <w:rPr>
          <w:bCs/>
        </w:rPr>
      </w:pPr>
      <w:r w:rsidRPr="00E47C70">
        <w:rPr>
          <w:b/>
          <w:color w:val="000000"/>
        </w:rPr>
        <w:t>Банковская гарантия</w:t>
      </w:r>
      <w:r w:rsidRPr="00E47C70">
        <w:rPr>
          <w:b/>
          <w:color w:val="000000"/>
          <w:vertAlign w:val="superscript"/>
        </w:rPr>
        <w:footnoteReference w:id="1"/>
      </w:r>
    </w:p>
    <w:p w14:paraId="55197F27" w14:textId="77777777" w:rsidR="00E47C70" w:rsidRPr="00E47C70" w:rsidRDefault="00E47C70" w:rsidP="00E47C70">
      <w:pPr>
        <w:ind w:firstLine="400"/>
        <w:jc w:val="center"/>
        <w:rPr>
          <w:bCs/>
        </w:rPr>
      </w:pPr>
      <w:r w:rsidRPr="00E47C70">
        <w:rPr>
          <w:bCs/>
          <w:color w:val="000000"/>
        </w:rPr>
        <w:t>(форма обеспечения исполнения договора о закупках)</w:t>
      </w:r>
    </w:p>
    <w:p w14:paraId="4E2FCB6A" w14:textId="77777777" w:rsidR="00E47C70" w:rsidRPr="00E47C70" w:rsidRDefault="00E47C70" w:rsidP="00E47C70">
      <w:pPr>
        <w:rPr>
          <w:bCs/>
        </w:rPr>
      </w:pPr>
    </w:p>
    <w:p w14:paraId="1A9B8FF4" w14:textId="77777777" w:rsidR="00E47C70" w:rsidRPr="00E47C70" w:rsidRDefault="00E47C70" w:rsidP="00E47C70">
      <w:pPr>
        <w:ind w:firstLine="400"/>
        <w:rPr>
          <w:bCs/>
          <w:color w:val="000000"/>
        </w:rPr>
      </w:pPr>
      <w:r w:rsidRPr="00E47C70">
        <w:rPr>
          <w:bCs/>
          <w:color w:val="000000"/>
        </w:rPr>
        <w:t>Наименование банка:____________________________________________________</w:t>
      </w:r>
    </w:p>
    <w:p w14:paraId="5CEE5370" w14:textId="77777777" w:rsidR="00E47C70" w:rsidRPr="00E47C70" w:rsidRDefault="00E47C70" w:rsidP="00E47C70">
      <w:pPr>
        <w:ind w:left="2832" w:firstLine="708"/>
        <w:rPr>
          <w:bCs/>
        </w:rPr>
      </w:pPr>
      <w:r w:rsidRPr="00E47C70">
        <w:rPr>
          <w:bCs/>
          <w:color w:val="000000"/>
        </w:rPr>
        <w:t>(наименование и реквизиты банка)</w:t>
      </w:r>
    </w:p>
    <w:p w14:paraId="3E03DAAF" w14:textId="77777777" w:rsidR="00E47C70" w:rsidRPr="00E47C70" w:rsidRDefault="00E47C70" w:rsidP="00E47C70">
      <w:pPr>
        <w:ind w:firstLine="400"/>
        <w:jc w:val="thaiDistribute"/>
        <w:rPr>
          <w:bCs/>
        </w:rPr>
      </w:pPr>
      <w:r w:rsidRPr="00E47C70">
        <w:rPr>
          <w:bCs/>
          <w:color w:val="000000"/>
        </w:rPr>
        <w:t>Кому: _______________________________________________________________</w:t>
      </w:r>
    </w:p>
    <w:p w14:paraId="34E9541A" w14:textId="77777777" w:rsidR="00E47C70" w:rsidRPr="00E47C70" w:rsidRDefault="00E47C70" w:rsidP="00E47C70">
      <w:pPr>
        <w:ind w:firstLine="400"/>
        <w:jc w:val="center"/>
        <w:rPr>
          <w:bCs/>
        </w:rPr>
      </w:pPr>
      <w:r w:rsidRPr="00E47C70">
        <w:rPr>
          <w:bCs/>
          <w:color w:val="000000"/>
        </w:rPr>
        <w:t>(наименование и реквизиты заказчика)</w:t>
      </w:r>
    </w:p>
    <w:p w14:paraId="764C2BD4" w14:textId="77777777" w:rsidR="00E47C70" w:rsidRPr="00E47C70" w:rsidRDefault="00E47C70" w:rsidP="00E47C70">
      <w:pPr>
        <w:rPr>
          <w:bCs/>
          <w:color w:val="000000"/>
        </w:rPr>
      </w:pPr>
    </w:p>
    <w:p w14:paraId="633A61AB" w14:textId="77777777" w:rsidR="00E47C70" w:rsidRPr="00E47C70" w:rsidRDefault="00E47C70" w:rsidP="00E47C70">
      <w:pPr>
        <w:ind w:firstLine="400"/>
        <w:jc w:val="center"/>
        <w:rPr>
          <w:b/>
          <w:bCs/>
        </w:rPr>
      </w:pPr>
      <w:r w:rsidRPr="00E47C70">
        <w:rPr>
          <w:b/>
          <w:bCs/>
          <w:color w:val="000000"/>
        </w:rPr>
        <w:t>Гарантийное обязательство № ___</w:t>
      </w:r>
    </w:p>
    <w:p w14:paraId="51C1CE7D" w14:textId="77777777" w:rsidR="00E47C70" w:rsidRPr="00E47C70" w:rsidRDefault="00E47C70" w:rsidP="00E47C70">
      <w:pPr>
        <w:jc w:val="thaiDistribute"/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E47C70" w:rsidRPr="00E47C70" w14:paraId="6EB10F5E" w14:textId="77777777" w:rsidTr="00E47C7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B646F" w14:textId="77777777" w:rsidR="00E47C70" w:rsidRPr="00E47C70" w:rsidRDefault="00E47C70" w:rsidP="00E47C70">
            <w:pPr>
              <w:spacing w:line="276" w:lineRule="auto"/>
              <w:rPr>
                <w:bCs/>
                <w:lang w:eastAsia="en-US"/>
              </w:rPr>
            </w:pPr>
            <w:r w:rsidRPr="00E47C70">
              <w:rPr>
                <w:bCs/>
                <w:color w:val="000000"/>
                <w:lang w:eastAsia="en-US"/>
              </w:rPr>
              <w:t xml:space="preserve">_____________________                 </w:t>
            </w:r>
          </w:p>
          <w:p w14:paraId="1CE8B3B1" w14:textId="77777777" w:rsidR="00E47C70" w:rsidRPr="00E47C70" w:rsidRDefault="00E47C70" w:rsidP="00E47C70">
            <w:pPr>
              <w:spacing w:line="276" w:lineRule="auto"/>
              <w:rPr>
                <w:bCs/>
                <w:lang w:eastAsia="en-US"/>
              </w:rPr>
            </w:pPr>
            <w:r w:rsidRPr="00E47C70">
              <w:rPr>
                <w:bCs/>
                <w:color w:val="000000"/>
                <w:lang w:eastAsia="en-US"/>
              </w:rPr>
              <w:t xml:space="preserve">     (место нахождения)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25E13" w14:textId="32A2486E" w:rsidR="00E47C70" w:rsidRPr="00E47C70" w:rsidRDefault="00E47C70" w:rsidP="00E47C7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47C70">
              <w:rPr>
                <w:bCs/>
                <w:color w:val="000000"/>
                <w:lang w:eastAsia="en-US"/>
              </w:rPr>
              <w:t xml:space="preserve">                     </w:t>
            </w:r>
            <w:r w:rsidR="00593FCF">
              <w:rPr>
                <w:bCs/>
                <w:color w:val="000000"/>
                <w:lang w:eastAsia="en-US"/>
              </w:rPr>
              <w:t>«___»___________ 2017</w:t>
            </w:r>
            <w:r w:rsidRPr="00E47C70">
              <w:rPr>
                <w:bCs/>
                <w:color w:val="000000"/>
                <w:lang w:eastAsia="en-US"/>
              </w:rPr>
              <w:t xml:space="preserve"> года</w:t>
            </w:r>
          </w:p>
          <w:p w14:paraId="5B1FD166" w14:textId="77777777" w:rsidR="00E47C70" w:rsidRPr="00E47C70" w:rsidRDefault="00E47C70" w:rsidP="00E47C7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47C70">
              <w:rPr>
                <w:bCs/>
                <w:color w:val="000000"/>
                <w:lang w:eastAsia="en-US"/>
              </w:rPr>
              <w:t> </w:t>
            </w:r>
          </w:p>
        </w:tc>
      </w:tr>
    </w:tbl>
    <w:p w14:paraId="19A776C5" w14:textId="77777777" w:rsidR="00E47C70" w:rsidRPr="00E47C70" w:rsidRDefault="00E47C70" w:rsidP="00E47C70">
      <w:pPr>
        <w:jc w:val="thaiDistribute"/>
        <w:rPr>
          <w:bCs/>
        </w:rPr>
      </w:pPr>
    </w:p>
    <w:p w14:paraId="48843384" w14:textId="77777777" w:rsidR="00E47C70" w:rsidRPr="00E47C70" w:rsidRDefault="00E47C70" w:rsidP="00E47C70">
      <w:pPr>
        <w:ind w:firstLine="567"/>
        <w:rPr>
          <w:bCs/>
          <w:color w:val="000000"/>
        </w:rPr>
      </w:pPr>
      <w:r w:rsidRPr="00E47C70">
        <w:rPr>
          <w:bCs/>
          <w:color w:val="000000"/>
        </w:rPr>
        <w:t>Принимая во внимание, что ______________________________________, именуемый</w:t>
      </w:r>
    </w:p>
    <w:p w14:paraId="12B92187" w14:textId="77777777" w:rsidR="00E47C70" w:rsidRPr="00E47C70" w:rsidRDefault="00E47C70" w:rsidP="00E47C70">
      <w:pPr>
        <w:ind w:firstLine="709"/>
        <w:rPr>
          <w:bCs/>
          <w:color w:val="000000"/>
        </w:rPr>
      </w:pPr>
      <w:r w:rsidRPr="00E47C70">
        <w:rPr>
          <w:bCs/>
          <w:color w:val="000000"/>
        </w:rPr>
        <w:t xml:space="preserve">                                                                (наименование поставщика)</w:t>
      </w:r>
    </w:p>
    <w:p w14:paraId="6347F1F6" w14:textId="77777777" w:rsidR="00E47C70" w:rsidRPr="00E47C70" w:rsidRDefault="00E47C70" w:rsidP="00E47C70">
      <w:pPr>
        <w:rPr>
          <w:bCs/>
          <w:color w:val="000000"/>
        </w:rPr>
      </w:pPr>
      <w:r w:rsidRPr="00E47C70">
        <w:rPr>
          <w:bCs/>
          <w:color w:val="000000"/>
        </w:rPr>
        <w:t>в дальнейшем «Поставщик», заключил договор о закупках ___________________________</w:t>
      </w:r>
    </w:p>
    <w:p w14:paraId="5A1A53DD" w14:textId="77777777" w:rsidR="00E47C70" w:rsidRPr="00E47C70" w:rsidRDefault="00E47C70" w:rsidP="00E47C70">
      <w:pPr>
        <w:ind w:firstLine="400"/>
        <w:jc w:val="thaiDistribute"/>
        <w:rPr>
          <w:bCs/>
        </w:rPr>
      </w:pPr>
      <w:r w:rsidRPr="00E47C70">
        <w:rPr>
          <w:bCs/>
          <w:color w:val="000000"/>
        </w:rPr>
        <w:t xml:space="preserve">                                                                                                     (описание Работ)</w:t>
      </w:r>
    </w:p>
    <w:p w14:paraId="3F103BE6" w14:textId="77777777" w:rsidR="00E47C70" w:rsidRPr="00E47C70" w:rsidRDefault="00E47C70" w:rsidP="00E47C70">
      <w:pPr>
        <w:jc w:val="both"/>
        <w:rPr>
          <w:bCs/>
          <w:color w:val="000000"/>
        </w:rPr>
      </w:pPr>
      <w:r w:rsidRPr="00E47C70">
        <w:rPr>
          <w:bCs/>
          <w:color w:val="000000"/>
        </w:rPr>
        <w:t>от «__» ______ года №__ (далее - Договор) и вами было предусмотрено в Договоре, что Поставщик внесет обеспечение его исполнения в виде банковской гарантии на общую сумму ___________тенге,  _____________________________ подтверждаем, что являемся</w:t>
      </w:r>
    </w:p>
    <w:p w14:paraId="6CD6AEA2" w14:textId="77777777" w:rsidR="00E47C70" w:rsidRPr="00E47C70" w:rsidRDefault="00E47C70" w:rsidP="00E47C70">
      <w:pPr>
        <w:jc w:val="thaiDistribute"/>
        <w:rPr>
          <w:bCs/>
        </w:rPr>
      </w:pPr>
      <w:r w:rsidRPr="00E47C70">
        <w:rPr>
          <w:bCs/>
          <w:color w:val="000000"/>
        </w:rPr>
        <w:t xml:space="preserve">                                                         (наименование банка)</w:t>
      </w:r>
    </w:p>
    <w:p w14:paraId="02F67304" w14:textId="77777777" w:rsidR="00E47C70" w:rsidRPr="00E47C70" w:rsidRDefault="00E47C70" w:rsidP="00E47C70">
      <w:pPr>
        <w:jc w:val="thaiDistribute"/>
        <w:rPr>
          <w:bCs/>
          <w:color w:val="000000"/>
        </w:rPr>
      </w:pPr>
      <w:r w:rsidRPr="00E47C70">
        <w:rPr>
          <w:bCs/>
          <w:color w:val="000000"/>
        </w:rPr>
        <w:t>гарантом по вышеуказанному Договору и берем на себя безотзывное                 обязательство выплатить вам по вашему требованию сумму штрафа, начисленную поставщику за нарушение исполнения им договорных обязательств и возникших в связи с этим убытков, на общую сумму не более суммы настоящего обеспечения  по получении вашего письменного требования об оплате, а также письменного подтверждения того, что Поставщик нарушил исполнение договорных обязательств.</w:t>
      </w:r>
    </w:p>
    <w:p w14:paraId="43A7252A" w14:textId="77777777" w:rsidR="00E47C70" w:rsidRPr="00E47C70" w:rsidRDefault="00E47C70" w:rsidP="00E47C70">
      <w:pPr>
        <w:ind w:firstLine="567"/>
        <w:jc w:val="thaiDistribute"/>
        <w:rPr>
          <w:bCs/>
        </w:rPr>
      </w:pPr>
      <w:r w:rsidRPr="00E47C70">
        <w:rPr>
          <w:bCs/>
          <w:color w:val="000000"/>
        </w:rPr>
        <w:t>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Договору.</w:t>
      </w:r>
    </w:p>
    <w:p w14:paraId="7E498563" w14:textId="77777777" w:rsidR="00E47C70" w:rsidRPr="00E47C70" w:rsidRDefault="00E47C70" w:rsidP="00E47C70">
      <w:pPr>
        <w:ind w:firstLine="567"/>
        <w:jc w:val="thaiDistribute"/>
        <w:rPr>
          <w:bCs/>
        </w:rPr>
      </w:pPr>
      <w:r w:rsidRPr="00E47C70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658F2298" w14:textId="77777777" w:rsidR="00E47C70" w:rsidRPr="00E47C70" w:rsidRDefault="00E47C70" w:rsidP="00E47C70">
      <w:pPr>
        <w:jc w:val="thaiDistribute"/>
        <w:rPr>
          <w:bCs/>
        </w:rPr>
      </w:pPr>
    </w:p>
    <w:p w14:paraId="3F2F162F" w14:textId="77777777" w:rsidR="00E47C70" w:rsidRPr="00E47C70" w:rsidRDefault="00E47C70" w:rsidP="00E47C70">
      <w:pPr>
        <w:jc w:val="thaiDistribute"/>
        <w:rPr>
          <w:bCs/>
        </w:rPr>
      </w:pPr>
    </w:p>
    <w:p w14:paraId="0C72D14F" w14:textId="77777777" w:rsidR="00E47C70" w:rsidRPr="00E47C70" w:rsidRDefault="00E47C70" w:rsidP="00E47C70">
      <w:pPr>
        <w:jc w:val="thaiDistribute"/>
        <w:rPr>
          <w:b/>
          <w:bCs/>
        </w:rPr>
      </w:pPr>
      <w:r w:rsidRPr="00E47C70">
        <w:rPr>
          <w:b/>
          <w:bCs/>
        </w:rPr>
        <w:t>Подпись и печать гаранта                                                                             Дата и адрес</w:t>
      </w:r>
    </w:p>
    <w:p w14:paraId="2BD47B13" w14:textId="77777777" w:rsidR="00E47C70" w:rsidRPr="00E47C70" w:rsidRDefault="00E47C70" w:rsidP="00E47C70">
      <w:pPr>
        <w:jc w:val="thaiDistribute"/>
        <w:rPr>
          <w:b/>
          <w:bCs/>
        </w:rPr>
      </w:pPr>
    </w:p>
    <w:p w14:paraId="1182444C" w14:textId="77777777" w:rsidR="00E47C70" w:rsidRPr="00E47C70" w:rsidRDefault="00E47C70" w:rsidP="00E47C70">
      <w:pPr>
        <w:jc w:val="center"/>
        <w:rPr>
          <w:b/>
          <w:bCs/>
        </w:rPr>
      </w:pPr>
      <w:r w:rsidRPr="00E47C70">
        <w:rPr>
          <w:b/>
          <w:bCs/>
        </w:rPr>
        <w:t>___________________________________</w:t>
      </w:r>
    </w:p>
    <w:p w14:paraId="4D82DA85" w14:textId="77777777" w:rsidR="00E47C70" w:rsidRDefault="00E47C70" w:rsidP="00E47C70">
      <w:pPr>
        <w:tabs>
          <w:tab w:val="left" w:pos="720"/>
        </w:tabs>
        <w:autoSpaceDE w:val="0"/>
        <w:autoSpaceDN w:val="0"/>
      </w:pPr>
    </w:p>
    <w:p w14:paraId="1147E596" w14:textId="77777777" w:rsidR="00593FCF" w:rsidRDefault="00593FCF" w:rsidP="00E47C70">
      <w:pPr>
        <w:tabs>
          <w:tab w:val="left" w:pos="720"/>
        </w:tabs>
        <w:autoSpaceDE w:val="0"/>
        <w:autoSpaceDN w:val="0"/>
      </w:pPr>
    </w:p>
    <w:p w14:paraId="0E3F55AE" w14:textId="77777777" w:rsidR="00593FCF" w:rsidRDefault="00593FCF" w:rsidP="00E47C70">
      <w:pPr>
        <w:tabs>
          <w:tab w:val="left" w:pos="720"/>
        </w:tabs>
        <w:autoSpaceDE w:val="0"/>
        <w:autoSpaceDN w:val="0"/>
      </w:pPr>
    </w:p>
    <w:p w14:paraId="2EC6B1CE" w14:textId="77777777" w:rsidR="00593FCF" w:rsidRPr="00E47C70" w:rsidRDefault="00593FCF" w:rsidP="00E47C70">
      <w:pPr>
        <w:tabs>
          <w:tab w:val="left" w:pos="720"/>
        </w:tabs>
        <w:autoSpaceDE w:val="0"/>
        <w:autoSpaceDN w:val="0"/>
      </w:pPr>
    </w:p>
    <w:p w14:paraId="30060206" w14:textId="77777777" w:rsidR="00E47C70" w:rsidRPr="00E47C70" w:rsidRDefault="00E47C70" w:rsidP="00E47C70">
      <w:pPr>
        <w:keepNext/>
        <w:ind w:left="6237"/>
        <w:jc w:val="right"/>
        <w:outlineLvl w:val="2"/>
        <w:rPr>
          <w:b/>
        </w:rPr>
      </w:pPr>
    </w:p>
    <w:p w14:paraId="7188749F" w14:textId="77777777" w:rsidR="00E47C70" w:rsidRPr="00E47C70" w:rsidRDefault="00E47C70" w:rsidP="00E47C70">
      <w:pPr>
        <w:keepNext/>
        <w:ind w:left="6237"/>
        <w:jc w:val="right"/>
        <w:outlineLvl w:val="2"/>
        <w:rPr>
          <w:b/>
        </w:rPr>
      </w:pPr>
      <w:r w:rsidRPr="00E47C70">
        <w:rPr>
          <w:b/>
        </w:rPr>
        <w:t>Приложение № 5</w:t>
      </w:r>
    </w:p>
    <w:p w14:paraId="1AEEECCD" w14:textId="77777777" w:rsidR="00E47C70" w:rsidRPr="00E47C70" w:rsidRDefault="00E47C70" w:rsidP="00E47C70">
      <w:pPr>
        <w:keepNext/>
        <w:ind w:left="6237"/>
        <w:jc w:val="right"/>
        <w:outlineLvl w:val="2"/>
        <w:rPr>
          <w:b/>
        </w:rPr>
      </w:pPr>
      <w:r w:rsidRPr="00E47C70">
        <w:rPr>
          <w:b/>
        </w:rPr>
        <w:t>к Тендерной документации</w:t>
      </w:r>
    </w:p>
    <w:p w14:paraId="5AFF43AC" w14:textId="77777777" w:rsidR="00E47C70" w:rsidRPr="00E47C70" w:rsidRDefault="00E47C70" w:rsidP="00E47C70">
      <w:pPr>
        <w:tabs>
          <w:tab w:val="left" w:pos="4320"/>
        </w:tabs>
        <w:ind w:firstLine="400"/>
        <w:jc w:val="center"/>
        <w:rPr>
          <w:b/>
        </w:rPr>
      </w:pPr>
    </w:p>
    <w:p w14:paraId="0DD3F71A" w14:textId="77777777" w:rsidR="00E47C70" w:rsidRPr="00E47C70" w:rsidRDefault="00E47C70" w:rsidP="00E47C70">
      <w:pPr>
        <w:tabs>
          <w:tab w:val="left" w:pos="4320"/>
        </w:tabs>
        <w:ind w:firstLine="400"/>
        <w:jc w:val="center"/>
        <w:rPr>
          <w:b/>
        </w:rPr>
      </w:pPr>
      <w:r w:rsidRPr="00E47C70">
        <w:rPr>
          <w:b/>
        </w:rPr>
        <w:t>Банковская гарантия</w:t>
      </w:r>
      <w:r w:rsidRPr="00E47C70">
        <w:rPr>
          <w:b/>
          <w:vertAlign w:val="superscript"/>
        </w:rPr>
        <w:footnoteReference w:id="2"/>
      </w:r>
    </w:p>
    <w:p w14:paraId="17BB5D37" w14:textId="77777777" w:rsidR="00E47C70" w:rsidRPr="00E47C70" w:rsidRDefault="00E47C70" w:rsidP="00E47C70">
      <w:pPr>
        <w:jc w:val="center"/>
      </w:pPr>
      <w:r w:rsidRPr="00E47C70">
        <w:rPr>
          <w:bCs/>
          <w:color w:val="000000"/>
        </w:rPr>
        <w:t>(форма обеспечения возврата аванса/предоплаты)</w:t>
      </w:r>
    </w:p>
    <w:p w14:paraId="09F3C660" w14:textId="77777777" w:rsidR="00E47C70" w:rsidRPr="00E47C70" w:rsidRDefault="00E47C70" w:rsidP="00E47C70">
      <w:pPr>
        <w:jc w:val="both"/>
      </w:pPr>
    </w:p>
    <w:p w14:paraId="680DF79C" w14:textId="77777777" w:rsidR="00E47C70" w:rsidRPr="00E47C70" w:rsidRDefault="00E47C70" w:rsidP="00E47C70">
      <w:r w:rsidRPr="00E47C70">
        <w:t>Наименование банка:  __________________________________________________________</w:t>
      </w:r>
    </w:p>
    <w:p w14:paraId="7AE11859" w14:textId="77777777" w:rsidR="00E47C70" w:rsidRPr="00E47C70" w:rsidRDefault="00E47C70" w:rsidP="00E47C70">
      <w:pPr>
        <w:ind w:firstLine="400"/>
        <w:jc w:val="thaiDistribute"/>
      </w:pPr>
      <w:r w:rsidRPr="00E47C70">
        <w:t>                                           (наименование и реквизиты банка)</w:t>
      </w:r>
    </w:p>
    <w:p w14:paraId="28701820" w14:textId="77777777" w:rsidR="00E47C70" w:rsidRPr="00E47C70" w:rsidRDefault="00E47C70" w:rsidP="00E47C70">
      <w:pPr>
        <w:jc w:val="thaiDistribute"/>
      </w:pPr>
      <w:r w:rsidRPr="00E47C70">
        <w:t>Кому:______________________________________________________________________</w:t>
      </w:r>
    </w:p>
    <w:p w14:paraId="6F5A5EF6" w14:textId="77777777" w:rsidR="00E47C70" w:rsidRPr="00E47C70" w:rsidRDefault="00E47C70" w:rsidP="00E47C70">
      <w:pPr>
        <w:ind w:firstLine="400"/>
        <w:jc w:val="thaiDistribute"/>
      </w:pPr>
      <w:r w:rsidRPr="00E47C70">
        <w:t>                                                (наименование и реквизиты заказчика)</w:t>
      </w:r>
    </w:p>
    <w:tbl>
      <w:tblPr>
        <w:tblpPr w:leftFromText="180" w:rightFromText="180" w:bottomFromText="200" w:vertAnchor="text" w:horzAnchor="margin" w:tblpY="180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E47C70" w:rsidRPr="00E47C70" w14:paraId="24CD8432" w14:textId="77777777" w:rsidTr="00E47C7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9ED50" w14:textId="77777777" w:rsidR="00E47C70" w:rsidRPr="00E47C70" w:rsidRDefault="00E47C70" w:rsidP="00E47C70">
            <w:pPr>
              <w:spacing w:line="276" w:lineRule="auto"/>
              <w:rPr>
                <w:lang w:eastAsia="en-US"/>
              </w:rPr>
            </w:pPr>
            <w:r w:rsidRPr="00E47C70">
              <w:rPr>
                <w:lang w:eastAsia="en-US"/>
              </w:rPr>
              <w:t>_____________________</w:t>
            </w:r>
          </w:p>
          <w:p w14:paraId="2712101F" w14:textId="77777777" w:rsidR="00E47C70" w:rsidRPr="00E47C70" w:rsidRDefault="00E47C70" w:rsidP="00E47C70">
            <w:pPr>
              <w:spacing w:line="276" w:lineRule="auto"/>
              <w:rPr>
                <w:lang w:eastAsia="en-US"/>
              </w:rPr>
            </w:pPr>
            <w:r w:rsidRPr="00E47C70">
              <w:rPr>
                <w:lang w:eastAsia="en-US"/>
              </w:rPr>
              <w:t>(местонахождение)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14B0D" w14:textId="265E4D6A" w:rsidR="00E47C70" w:rsidRPr="00E47C70" w:rsidRDefault="00E47C70" w:rsidP="00E47C70">
            <w:pPr>
              <w:spacing w:line="276" w:lineRule="auto"/>
              <w:jc w:val="center"/>
              <w:rPr>
                <w:lang w:eastAsia="en-US"/>
              </w:rPr>
            </w:pPr>
            <w:r w:rsidRPr="00E47C70">
              <w:rPr>
                <w:lang w:eastAsia="en-US"/>
              </w:rPr>
              <w:t xml:space="preserve">                      </w:t>
            </w:r>
            <w:r w:rsidR="00593FCF">
              <w:rPr>
                <w:lang w:eastAsia="en-US"/>
              </w:rPr>
              <w:t>«___»____________ 2017</w:t>
            </w:r>
            <w:r w:rsidRPr="00E47C70">
              <w:rPr>
                <w:lang w:eastAsia="en-US"/>
              </w:rPr>
              <w:t xml:space="preserve"> года</w:t>
            </w:r>
          </w:p>
          <w:p w14:paraId="7BA93119" w14:textId="77777777" w:rsidR="00E47C70" w:rsidRPr="00E47C70" w:rsidRDefault="00E47C70" w:rsidP="00E47C70">
            <w:pPr>
              <w:spacing w:line="276" w:lineRule="auto"/>
              <w:jc w:val="right"/>
              <w:rPr>
                <w:lang w:eastAsia="en-US"/>
              </w:rPr>
            </w:pPr>
            <w:r w:rsidRPr="00E47C70">
              <w:rPr>
                <w:lang w:eastAsia="en-US"/>
              </w:rPr>
              <w:t> </w:t>
            </w:r>
          </w:p>
        </w:tc>
      </w:tr>
    </w:tbl>
    <w:p w14:paraId="7B552C3B" w14:textId="77777777" w:rsidR="00E47C70" w:rsidRPr="00E47C70" w:rsidRDefault="00E47C70" w:rsidP="00E47C70">
      <w:pPr>
        <w:ind w:firstLine="708"/>
        <w:jc w:val="both"/>
      </w:pPr>
    </w:p>
    <w:p w14:paraId="0D8ECADF" w14:textId="77777777" w:rsidR="00E47C70" w:rsidRPr="00E47C70" w:rsidRDefault="00E47C70" w:rsidP="00E47C70">
      <w:pPr>
        <w:ind w:firstLine="708"/>
        <w:jc w:val="both"/>
      </w:pPr>
      <w:r w:rsidRPr="00E47C70">
        <w:t xml:space="preserve">Принимая во внимание, что __________________________________, именуемый в </w:t>
      </w:r>
    </w:p>
    <w:p w14:paraId="3A099505" w14:textId="77777777" w:rsidR="00E47C70" w:rsidRPr="00E47C70" w:rsidRDefault="00E47C70" w:rsidP="00E47C70">
      <w:pPr>
        <w:ind w:firstLine="708"/>
        <w:jc w:val="both"/>
      </w:pPr>
      <w:r w:rsidRPr="00E47C70">
        <w:t xml:space="preserve">                                                              (наименование поставщика) </w:t>
      </w:r>
    </w:p>
    <w:p w14:paraId="1CA6A9A6" w14:textId="77777777" w:rsidR="00E47C70" w:rsidRPr="00E47C70" w:rsidRDefault="00E47C70" w:rsidP="00E47C70">
      <w:pPr>
        <w:jc w:val="both"/>
      </w:pPr>
      <w:r w:rsidRPr="00E47C70">
        <w:t>дальнейшем «Поставщик», заключил (-</w:t>
      </w:r>
      <w:proofErr w:type="spellStart"/>
      <w:r w:rsidRPr="00E47C70">
        <w:t>ит</w:t>
      </w:r>
      <w:proofErr w:type="spellEnd"/>
      <w:r w:rsidRPr="00E47C70">
        <w:t>) договор о закупках ________________________</w:t>
      </w:r>
    </w:p>
    <w:p w14:paraId="40C70E0F" w14:textId="77777777" w:rsidR="00E47C70" w:rsidRPr="00E47C70" w:rsidRDefault="00E47C70" w:rsidP="00E47C70">
      <w:pPr>
        <w:jc w:val="both"/>
      </w:pPr>
      <w:r w:rsidRPr="00E47C70">
        <w:t xml:space="preserve">                                                                                                                      (описание Работ) </w:t>
      </w:r>
    </w:p>
    <w:p w14:paraId="2F733D9A" w14:textId="77777777" w:rsidR="00E47C70" w:rsidRPr="00E47C70" w:rsidRDefault="00E47C70" w:rsidP="00E47C70">
      <w:pPr>
        <w:jc w:val="both"/>
      </w:pPr>
      <w:r w:rsidRPr="00E47C70">
        <w:t>от «___»  ______года №_______ (далее - Договор) и что в Договоре была предусмотрена</w:t>
      </w:r>
    </w:p>
    <w:p w14:paraId="730F02DA" w14:textId="77777777" w:rsidR="00E47C70" w:rsidRPr="00E47C70" w:rsidRDefault="00E47C70" w:rsidP="00E47C70">
      <w:pPr>
        <w:jc w:val="both"/>
      </w:pPr>
      <w:r w:rsidRPr="00E47C70">
        <w:t xml:space="preserve">выплата аванса (предоплаты) заказчиком в пользу Поставщика на сумму  __________________ тенге,   требование о возмещении указанной суммы в случае, если Поставщик не исполнит своих обязательств по  __________________________________ в </w:t>
      </w:r>
    </w:p>
    <w:p w14:paraId="21ED5118" w14:textId="77777777" w:rsidR="00E47C70" w:rsidRPr="00E47C70" w:rsidRDefault="00E47C70" w:rsidP="00E47C70">
      <w:pPr>
        <w:jc w:val="both"/>
      </w:pPr>
      <w:r w:rsidRPr="00E47C70">
        <w:t xml:space="preserve">                                                                                                            (описание Работ)</w:t>
      </w:r>
    </w:p>
    <w:p w14:paraId="284CCEC7" w14:textId="77777777" w:rsidR="00E47C70" w:rsidRPr="00E47C70" w:rsidRDefault="00E47C70" w:rsidP="00E47C70">
      <w:pPr>
        <w:jc w:val="both"/>
      </w:pPr>
      <w:r w:rsidRPr="00E47C70">
        <w:t>соответствии с условиями Договора, должно быть обеспечено банковской гарантией возврата аванса (предоплаты).</w:t>
      </w:r>
    </w:p>
    <w:p w14:paraId="25A55F98" w14:textId="77777777" w:rsidR="00E47C70" w:rsidRPr="00E47C70" w:rsidRDefault="00E47C70" w:rsidP="00E47C70">
      <w:pPr>
        <w:ind w:firstLine="708"/>
        <w:jc w:val="both"/>
      </w:pPr>
      <w:r w:rsidRPr="00E47C70">
        <w:t xml:space="preserve">Учитывая вышеизложенное, мы настоящим берем на себя безотзывное обязательство выплатить вам по вашему требованию в течение ___ календарных дней сумму,   не  превышающую _______________________________________________  тенге, </w:t>
      </w:r>
    </w:p>
    <w:p w14:paraId="5450FFA4" w14:textId="77777777" w:rsidR="00E47C70" w:rsidRPr="00E47C70" w:rsidRDefault="00E47C70" w:rsidP="00E47C70">
      <w:pPr>
        <w:ind w:firstLine="708"/>
        <w:jc w:val="both"/>
      </w:pPr>
      <w:r w:rsidRPr="00E47C70">
        <w:t xml:space="preserve">                                                                       (сумма в цифрах и прописью)</w:t>
      </w:r>
    </w:p>
    <w:p w14:paraId="426C23F9" w14:textId="77777777" w:rsidR="00E47C70" w:rsidRPr="00E47C70" w:rsidRDefault="00E47C70" w:rsidP="00E47C70">
      <w:pPr>
        <w:jc w:val="both"/>
      </w:pPr>
      <w:r w:rsidRPr="00E47C70">
        <w:t>по получении вашего письменного требования об оплате, подтверждающего, что                                                                                                                                                             Поставщик не выполнил свои обязательства по Договору на общую сумму аванса (предоплаты) или его части в нарушение условий Договора, в связи с чем вы уполномочены требовать возмещения авансового платежа.</w:t>
      </w:r>
    </w:p>
    <w:p w14:paraId="49ACE8CA" w14:textId="77777777" w:rsidR="00E47C70" w:rsidRPr="00E47C70" w:rsidRDefault="00E47C70" w:rsidP="00E47C70">
      <w:pPr>
        <w:ind w:firstLine="708"/>
        <w:jc w:val="both"/>
      </w:pPr>
      <w:r w:rsidRPr="00E47C70">
        <w:t xml:space="preserve">Настоящее гарантийное обязательство вступает в силу только после получения Поставщиком вышеуказанного аванса (предоплаты) в размере, не превышающем сумму гарантии, на счет №_________________________ в ___________________ и действует до                                                </w:t>
      </w:r>
    </w:p>
    <w:p w14:paraId="096B655A" w14:textId="77777777" w:rsidR="00E47C70" w:rsidRPr="00E47C70" w:rsidRDefault="00E47C70" w:rsidP="00E47C70">
      <w:pPr>
        <w:ind w:firstLine="708"/>
        <w:jc w:val="both"/>
      </w:pPr>
      <w:r w:rsidRPr="00E47C70">
        <w:t xml:space="preserve">                             (номер банковского счета)     (наименование банка) </w:t>
      </w:r>
    </w:p>
    <w:p w14:paraId="781BEA9C" w14:textId="77777777" w:rsidR="00E47C70" w:rsidRPr="00E47C70" w:rsidRDefault="00E47C70" w:rsidP="00E47C70">
      <w:pPr>
        <w:jc w:val="both"/>
      </w:pPr>
      <w:r w:rsidRPr="00E47C70">
        <w:t>полного погашения авансового платежа (предоплаты) по Договору.</w:t>
      </w:r>
    </w:p>
    <w:p w14:paraId="6204565C" w14:textId="77777777" w:rsidR="00E47C70" w:rsidRPr="00E47C70" w:rsidRDefault="00E47C70" w:rsidP="00E47C70">
      <w:pPr>
        <w:spacing w:line="240" w:lineRule="atLeast"/>
        <w:ind w:firstLine="708"/>
        <w:jc w:val="both"/>
      </w:pPr>
      <w:r w:rsidRPr="00E47C70"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5B71F2A5" w14:textId="77777777" w:rsidR="00E47C70" w:rsidRPr="00E47C70" w:rsidRDefault="00E47C70" w:rsidP="00E47C70">
      <w:pPr>
        <w:jc w:val="both"/>
      </w:pPr>
    </w:p>
    <w:p w14:paraId="3D767B02" w14:textId="77777777" w:rsidR="00E47C70" w:rsidRPr="00E47C70" w:rsidRDefault="00E47C70" w:rsidP="00E47C70">
      <w:pPr>
        <w:jc w:val="both"/>
        <w:rPr>
          <w:b/>
        </w:rPr>
      </w:pPr>
      <w:r w:rsidRPr="00E47C70">
        <w:rPr>
          <w:b/>
        </w:rPr>
        <w:t>Подпись и печать гаранта     Дата и адрес__________________________________</w:t>
      </w:r>
    </w:p>
    <w:p w14:paraId="0559D81E" w14:textId="77777777" w:rsidR="00E47C70" w:rsidRPr="00E47C70" w:rsidRDefault="00E47C70" w:rsidP="00E47C70">
      <w:pPr>
        <w:tabs>
          <w:tab w:val="left" w:pos="720"/>
        </w:tabs>
        <w:autoSpaceDE w:val="0"/>
        <w:autoSpaceDN w:val="0"/>
        <w:jc w:val="center"/>
      </w:pPr>
    </w:p>
    <w:p w14:paraId="62C4A8F3" w14:textId="77777777" w:rsidR="00E47C70" w:rsidRPr="00E47C70" w:rsidRDefault="00E47C70" w:rsidP="00E47C70">
      <w:pPr>
        <w:tabs>
          <w:tab w:val="left" w:pos="720"/>
        </w:tabs>
        <w:autoSpaceDE w:val="0"/>
        <w:autoSpaceDN w:val="0"/>
      </w:pPr>
    </w:p>
    <w:p w14:paraId="2D925901" w14:textId="77777777" w:rsidR="00E47C70" w:rsidRPr="00E47C70" w:rsidRDefault="00E47C70" w:rsidP="00E47C70">
      <w:pPr>
        <w:tabs>
          <w:tab w:val="left" w:pos="720"/>
        </w:tabs>
        <w:autoSpaceDE w:val="0"/>
        <w:autoSpaceDN w:val="0"/>
        <w:jc w:val="center"/>
      </w:pPr>
    </w:p>
    <w:p w14:paraId="626D5653" w14:textId="77777777" w:rsidR="00E47C70" w:rsidRPr="00E47C70" w:rsidRDefault="00E47C70" w:rsidP="00E47C70">
      <w:pPr>
        <w:tabs>
          <w:tab w:val="left" w:pos="720"/>
        </w:tabs>
        <w:autoSpaceDE w:val="0"/>
        <w:autoSpaceDN w:val="0"/>
        <w:jc w:val="center"/>
      </w:pPr>
    </w:p>
    <w:p w14:paraId="17959BA0" w14:textId="77777777" w:rsidR="00E47C70" w:rsidRPr="00E47C70" w:rsidRDefault="00E47C70" w:rsidP="00E47C70">
      <w:pPr>
        <w:tabs>
          <w:tab w:val="left" w:pos="720"/>
        </w:tabs>
        <w:autoSpaceDE w:val="0"/>
        <w:autoSpaceDN w:val="0"/>
        <w:jc w:val="center"/>
      </w:pPr>
    </w:p>
    <w:p w14:paraId="083538A9" w14:textId="77777777" w:rsidR="00E47C70" w:rsidRPr="00E47C70" w:rsidRDefault="00E47C70" w:rsidP="00593FCF">
      <w:pPr>
        <w:tabs>
          <w:tab w:val="left" w:pos="720"/>
        </w:tabs>
        <w:autoSpaceDE w:val="0"/>
        <w:autoSpaceDN w:val="0"/>
      </w:pPr>
    </w:p>
    <w:p w14:paraId="7CCB68AF" w14:textId="77777777" w:rsidR="00E47C70" w:rsidRPr="00E47C70" w:rsidRDefault="00E47C70" w:rsidP="00E47C70">
      <w:pPr>
        <w:shd w:val="clear" w:color="auto" w:fill="FFFFFF"/>
        <w:ind w:left="4536" w:right="-27" w:firstLine="709"/>
        <w:jc w:val="right"/>
        <w:rPr>
          <w:b/>
        </w:rPr>
      </w:pPr>
      <w:r w:rsidRPr="00E47C70">
        <w:rPr>
          <w:b/>
        </w:rPr>
        <w:lastRenderedPageBreak/>
        <w:t>Приложение № 6</w:t>
      </w:r>
    </w:p>
    <w:p w14:paraId="227BF1BE" w14:textId="77777777" w:rsidR="00E47C70" w:rsidRPr="00E47C70" w:rsidRDefault="00E47C70" w:rsidP="00E47C70">
      <w:pPr>
        <w:shd w:val="clear" w:color="auto" w:fill="FFFFFF"/>
        <w:ind w:left="4536" w:right="-27" w:firstLine="709"/>
        <w:jc w:val="right"/>
        <w:rPr>
          <w:b/>
          <w:color w:val="000000"/>
        </w:rPr>
      </w:pPr>
      <w:r w:rsidRPr="00E47C70">
        <w:rPr>
          <w:b/>
          <w:bCs/>
          <w:color w:val="000000"/>
          <w:spacing w:val="-1"/>
        </w:rPr>
        <w:t>к Т</w:t>
      </w:r>
      <w:r w:rsidRPr="00E47C70">
        <w:rPr>
          <w:b/>
          <w:color w:val="000000"/>
        </w:rPr>
        <w:t>ендерной документации</w:t>
      </w:r>
    </w:p>
    <w:p w14:paraId="07F5DCB8" w14:textId="77777777" w:rsidR="00E47C70" w:rsidRPr="00E47C70" w:rsidRDefault="00E47C70" w:rsidP="00E47C70">
      <w:pPr>
        <w:rPr>
          <w:color w:val="000000"/>
        </w:rPr>
      </w:pPr>
    </w:p>
    <w:p w14:paraId="7E213863" w14:textId="77777777" w:rsidR="00E47C70" w:rsidRPr="00E47C70" w:rsidRDefault="00E47C70" w:rsidP="00E47C70">
      <w:pPr>
        <w:jc w:val="center"/>
        <w:rPr>
          <w:bCs/>
        </w:rPr>
      </w:pPr>
      <w:r w:rsidRPr="00E47C70">
        <w:rPr>
          <w:b/>
          <w:bCs/>
        </w:rPr>
        <w:t>Договор № ____</w:t>
      </w:r>
    </w:p>
    <w:p w14:paraId="5B7D1AFC" w14:textId="77777777" w:rsidR="00E47C70" w:rsidRPr="00E47C70" w:rsidRDefault="00E47C70" w:rsidP="00E47C70">
      <w:pPr>
        <w:ind w:left="400"/>
        <w:jc w:val="center"/>
        <w:rPr>
          <w:b/>
          <w:bCs/>
        </w:rPr>
      </w:pPr>
      <w:r w:rsidRPr="00E47C70">
        <w:rPr>
          <w:b/>
          <w:bCs/>
        </w:rPr>
        <w:t xml:space="preserve">о закупках работ способом открытого тендера </w:t>
      </w:r>
    </w:p>
    <w:p w14:paraId="69811A79" w14:textId="77777777" w:rsidR="00E47C70" w:rsidRPr="00E47C70" w:rsidRDefault="00E47C70" w:rsidP="00E47C70">
      <w:pPr>
        <w:ind w:left="400"/>
        <w:jc w:val="center"/>
      </w:pPr>
      <w:r w:rsidRPr="00E47C70">
        <w:rPr>
          <w:b/>
          <w:bCs/>
          <w:lang w:val="en-US"/>
        </w:rPr>
        <w:t>c</w:t>
      </w:r>
      <w:r w:rsidRPr="00E47C70">
        <w:rPr>
          <w:b/>
          <w:bCs/>
        </w:rPr>
        <w:t xml:space="preserve"> применением торгов на понижение</w:t>
      </w:r>
    </w:p>
    <w:p w14:paraId="18E18780" w14:textId="77777777" w:rsidR="00E47C70" w:rsidRPr="00E47C70" w:rsidRDefault="00E47C70" w:rsidP="00E47C70"/>
    <w:p w14:paraId="1F17F06D" w14:textId="77777777" w:rsidR="00E47C70" w:rsidRPr="00E47C70" w:rsidRDefault="00E47C70" w:rsidP="00E47C70">
      <w:pPr>
        <w:jc w:val="both"/>
        <w:rPr>
          <w:b/>
        </w:rPr>
      </w:pPr>
      <w:r w:rsidRPr="00E47C70">
        <w:rPr>
          <w:b/>
        </w:rPr>
        <w:t xml:space="preserve">г. Алматы                                                                                     </w:t>
      </w:r>
      <w:r w:rsidRPr="00E47C70">
        <w:rPr>
          <w:b/>
        </w:rPr>
        <w:tab/>
        <w:t xml:space="preserve">    «___» ________ 2017 года</w:t>
      </w:r>
    </w:p>
    <w:p w14:paraId="746F3E8A" w14:textId="77777777" w:rsidR="00E47C70" w:rsidRPr="00E47C70" w:rsidRDefault="00E47C70" w:rsidP="00E47C70">
      <w:pPr>
        <w:jc w:val="both"/>
        <w:rPr>
          <w:b/>
        </w:rPr>
      </w:pPr>
    </w:p>
    <w:p w14:paraId="5E3138AC" w14:textId="5276A177" w:rsidR="00562682" w:rsidRPr="00562682" w:rsidRDefault="00E47C70" w:rsidP="00562682">
      <w:pPr>
        <w:ind w:firstLine="567"/>
        <w:jc w:val="both"/>
      </w:pPr>
      <w:r w:rsidRPr="00E47C70">
        <w:rPr>
          <w:b/>
        </w:rPr>
        <w:t>Акционерное общество «Волковгеология» (АО «Волковгеология»)</w:t>
      </w:r>
      <w:r w:rsidRPr="00E47C70">
        <w:t xml:space="preserve">, созданное и действующее по законодательству Республики Казахстан, именуемое в дальнейшем «Заказчик», </w:t>
      </w:r>
      <w:r w:rsidRPr="00E47C70">
        <w:rPr>
          <w:bCs/>
        </w:rPr>
        <w:t xml:space="preserve">в лице Заместителя Председателя Правления по закупкам и логистике </w:t>
      </w:r>
      <w:r w:rsidRPr="00593FCF">
        <w:rPr>
          <w:b/>
          <w:bCs/>
        </w:rPr>
        <w:t>Молдаши Д.Н</w:t>
      </w:r>
      <w:r w:rsidRPr="00E47C70">
        <w:rPr>
          <w:bCs/>
        </w:rPr>
        <w:t>.</w:t>
      </w:r>
      <w:r w:rsidRPr="00E47C70">
        <w:rPr>
          <w:b/>
          <w:bCs/>
          <w:i/>
        </w:rPr>
        <w:t xml:space="preserve">, </w:t>
      </w:r>
      <w:r w:rsidRPr="00E47C70">
        <w:rPr>
          <w:bCs/>
        </w:rPr>
        <w:t xml:space="preserve">действующего на основании доверенности № </w:t>
      </w:r>
      <w:r w:rsidR="00593FCF">
        <w:rPr>
          <w:bCs/>
        </w:rPr>
        <w:t>___</w:t>
      </w:r>
      <w:r w:rsidRPr="00E47C70">
        <w:rPr>
          <w:bCs/>
        </w:rPr>
        <w:t xml:space="preserve"> от </w:t>
      </w:r>
      <w:r w:rsidR="00593FCF">
        <w:rPr>
          <w:bCs/>
        </w:rPr>
        <w:t>________</w:t>
      </w:r>
      <w:r w:rsidRPr="00E47C70">
        <w:rPr>
          <w:bCs/>
        </w:rPr>
        <w:t xml:space="preserve"> 201</w:t>
      </w:r>
      <w:r w:rsidR="00593FCF">
        <w:rPr>
          <w:bCs/>
        </w:rPr>
        <w:t>__</w:t>
      </w:r>
      <w:r w:rsidRPr="00E47C70">
        <w:rPr>
          <w:bCs/>
        </w:rPr>
        <w:t xml:space="preserve"> года, </w:t>
      </w:r>
      <w:r w:rsidRPr="00E47C70">
        <w:t>созданное и действующее по законодательству Республики Казахстан, именуемое</w:t>
      </w:r>
      <w:r w:rsidR="00593FCF">
        <w:t xml:space="preserve"> </w:t>
      </w:r>
      <w:r w:rsidRPr="00E47C70">
        <w:t>(</w:t>
      </w:r>
      <w:proofErr w:type="spellStart"/>
      <w:r w:rsidRPr="00E47C70">
        <w:t>ый</w:t>
      </w:r>
      <w:proofErr w:type="spellEnd"/>
      <w:r w:rsidRPr="00E47C70">
        <w:t xml:space="preserve">) в дальнейшем «Поставщик», в лице </w:t>
      </w:r>
      <w:r w:rsidRPr="00E47C70">
        <w:rPr>
          <w:b/>
          <w:bCs/>
        </w:rPr>
        <w:t>_____</w:t>
      </w:r>
      <w:r w:rsidRPr="00E47C70">
        <w:t xml:space="preserve"> </w:t>
      </w:r>
      <w:r w:rsidRPr="00E47C70">
        <w:rPr>
          <w:b/>
          <w:bCs/>
        </w:rPr>
        <w:t xml:space="preserve">_____ </w:t>
      </w:r>
      <w:r w:rsidRPr="00E47C70">
        <w:rPr>
          <w:i/>
        </w:rPr>
        <w:t>(должность, фамилия, имя, отчество уполномоченного лица)</w:t>
      </w:r>
      <w:r w:rsidRPr="00E47C70">
        <w:t xml:space="preserve">, действующего на основании </w:t>
      </w:r>
      <w:r w:rsidRPr="00E47C70">
        <w:rPr>
          <w:b/>
          <w:bCs/>
        </w:rPr>
        <w:t xml:space="preserve">_____ </w:t>
      </w:r>
      <w:r w:rsidRPr="00E47C70">
        <w:t xml:space="preserve">___________________ </w:t>
      </w:r>
      <w:r w:rsidRPr="00E47C70">
        <w:rPr>
          <w:i/>
        </w:rPr>
        <w:t>(Устава, Положения, Доверенности № ____ от «____»_________20___г., и т. п.)</w:t>
      </w:r>
      <w:r w:rsidRPr="00E47C70">
        <w:t>, с другой стороны, далее совместно именуемые «Стороны», руководствуясь Правилами закупок товаров, работ и услуг акционерным обществом «Фонд национального благосостояния «Самрук-Қазына» и организациями пятьдесят и более процентов голосующих акций (долей участия) которых прямо или косвенно принадлежат АО «Самрук-Қазына» на праве собственности или доверительного управления, утвержденных решением Совета директоров АО «Самрук-</w:t>
      </w:r>
      <w:r w:rsidRPr="00E47C70">
        <w:rPr>
          <w:lang w:val="kk-KZ"/>
        </w:rPr>
        <w:t>Қ</w:t>
      </w:r>
      <w:r w:rsidRPr="00E47C70">
        <w:t>азына» от 28 января 2016 года (протокол № 126) (далее - Правила закупок), а также протоколом об итогах открытого тендера по закупке работ_____ от _____ 2017 года (лот № ___), заключили настоящий договор о закупке работ способом открытого тендера с применением торгов на понижение (далее – Д</w:t>
      </w:r>
      <w:r w:rsidR="00562682">
        <w:t>оговор) о нижеследующем:</w:t>
      </w:r>
    </w:p>
    <w:p w14:paraId="605EEFA4" w14:textId="77777777" w:rsidR="00E47C70" w:rsidRPr="00E47C70" w:rsidRDefault="00E47C70" w:rsidP="00562682">
      <w:pPr>
        <w:widowControl w:val="0"/>
        <w:numPr>
          <w:ilvl w:val="0"/>
          <w:numId w:val="34"/>
        </w:numPr>
        <w:tabs>
          <w:tab w:val="num" w:pos="851"/>
        </w:tabs>
        <w:ind w:left="0" w:firstLine="539"/>
        <w:jc w:val="both"/>
        <w:rPr>
          <w:rFonts w:eastAsia="Calibri"/>
        </w:rPr>
      </w:pPr>
      <w:r w:rsidRPr="00E47C70">
        <w:rPr>
          <w:rFonts w:eastAsia="Calibri"/>
        </w:rPr>
        <w:t xml:space="preserve">Договор - означает </w:t>
      </w:r>
      <w:r w:rsidRPr="00E47C70">
        <w:rPr>
          <w:rFonts w:eastAsia="Calibri"/>
          <w:bCs/>
        </w:rPr>
        <w:t>настоящее</w:t>
      </w:r>
      <w:r w:rsidRPr="00E47C70">
        <w:rPr>
          <w:rFonts w:eastAsia="Calibri"/>
          <w:b/>
          <w:bCs/>
        </w:rPr>
        <w:t xml:space="preserve"> </w:t>
      </w:r>
      <w:r w:rsidRPr="00E47C70">
        <w:rPr>
          <w:rFonts w:eastAsia="Calibri"/>
        </w:rPr>
        <w:t>Соглашение, достигнутое между Заказчиком и Поставщиком, зафиксированное в письменной форме и подписанное Сторонами со всеми приложениями и дополнениями к нему, а также со всей необходимой документацией и нормативными актами, на которые в настоящем Договоре есть ссылки.</w:t>
      </w:r>
    </w:p>
    <w:p w14:paraId="351C600A" w14:textId="1D2AD2A5" w:rsidR="00E47C70" w:rsidRPr="00E47C70" w:rsidRDefault="00E47C70" w:rsidP="00562682">
      <w:pPr>
        <w:widowControl w:val="0"/>
        <w:numPr>
          <w:ilvl w:val="0"/>
          <w:numId w:val="34"/>
        </w:numPr>
        <w:tabs>
          <w:tab w:val="num" w:pos="851"/>
        </w:tabs>
        <w:ind w:left="0" w:firstLine="539"/>
        <w:jc w:val="both"/>
        <w:rPr>
          <w:rFonts w:eastAsia="Calibri"/>
        </w:rPr>
      </w:pPr>
      <w:r w:rsidRPr="00E47C70">
        <w:rPr>
          <w:rFonts w:eastAsia="Calibri"/>
        </w:rPr>
        <w:t xml:space="preserve">Общая сумма Договора - </w:t>
      </w:r>
      <w:r w:rsidRPr="00E47C70">
        <w:t xml:space="preserve">сумма, которую должен уплатить Заказчик Поставщику за полное и надлежащее исполнение им всех своих обязательств по Договору, включающая все расходы Поставщика, связанные с выполнением </w:t>
      </w:r>
      <w:r w:rsidR="00593FCF">
        <w:t>Работ</w:t>
      </w:r>
      <w:r w:rsidRPr="00E47C70">
        <w:t>, в том числе, стоимость запасных частей, а также все установленные налоги, таможенные пошлины, сборы и другие выплаты, предусмотренные законодательством Республики Казахстан на момент заключения Договора</w:t>
      </w:r>
      <w:r w:rsidRPr="00E47C70">
        <w:rPr>
          <w:rFonts w:eastAsia="Calibri"/>
        </w:rPr>
        <w:t>.</w:t>
      </w:r>
    </w:p>
    <w:p w14:paraId="1C9D23F8" w14:textId="741AE5A7" w:rsidR="00E47C70" w:rsidRPr="00E47C70" w:rsidRDefault="00E47C70" w:rsidP="00562682">
      <w:pPr>
        <w:widowControl w:val="0"/>
        <w:numPr>
          <w:ilvl w:val="0"/>
          <w:numId w:val="34"/>
        </w:numPr>
        <w:tabs>
          <w:tab w:val="num" w:pos="851"/>
        </w:tabs>
        <w:ind w:left="0" w:firstLine="539"/>
        <w:jc w:val="both"/>
        <w:rPr>
          <w:rFonts w:eastAsia="Calibri"/>
        </w:rPr>
      </w:pPr>
      <w:r w:rsidRPr="00E47C70">
        <w:rPr>
          <w:rFonts w:eastAsia="Calibri"/>
        </w:rPr>
        <w:t xml:space="preserve">Работы – </w:t>
      </w:r>
      <w:bookmarkStart w:id="1" w:name="OLE_LINK3"/>
      <w:r w:rsidRPr="00E47C70">
        <w:rPr>
          <w:bCs/>
        </w:rPr>
        <w:t xml:space="preserve">по ремонту двигателей компрессоров марки XRVS </w:t>
      </w:r>
      <w:r w:rsidRPr="00E47C70">
        <w:rPr>
          <w:rFonts w:eastAsia="Calibri"/>
        </w:rPr>
        <w:t xml:space="preserve">Заказчика, </w:t>
      </w:r>
      <w:r w:rsidR="00593FCF">
        <w:rPr>
          <w:rFonts w:eastAsia="Calibri"/>
        </w:rPr>
        <w:t>выполняемых</w:t>
      </w:r>
      <w:r w:rsidRPr="00E47C70">
        <w:rPr>
          <w:rFonts w:eastAsia="Calibri"/>
        </w:rPr>
        <w:t xml:space="preserve"> Поставщиком в соответствии с Техническим заданием (При</w:t>
      </w:r>
      <w:r w:rsidR="00593FCF">
        <w:rPr>
          <w:rFonts w:eastAsia="Calibri"/>
        </w:rPr>
        <w:t>ложение № 1 к Договору, являющим</w:t>
      </w:r>
      <w:r w:rsidRPr="00E47C70">
        <w:rPr>
          <w:rFonts w:eastAsia="Calibri"/>
        </w:rPr>
        <w:t xml:space="preserve">ся его неотъемлемой частью). </w:t>
      </w:r>
    </w:p>
    <w:bookmarkEnd w:id="1"/>
    <w:p w14:paraId="5379ADBF" w14:textId="77777777" w:rsidR="00E47C70" w:rsidRPr="00E47C70" w:rsidRDefault="00E47C70" w:rsidP="00562682">
      <w:pPr>
        <w:widowControl w:val="0"/>
        <w:numPr>
          <w:ilvl w:val="0"/>
          <w:numId w:val="35"/>
        </w:numPr>
        <w:ind w:left="0" w:firstLine="539"/>
        <w:jc w:val="both"/>
        <w:rPr>
          <w:rFonts w:eastAsia="Calibri"/>
        </w:rPr>
      </w:pPr>
      <w:r w:rsidRPr="00E47C70">
        <w:rPr>
          <w:rFonts w:eastAsia="Calibri"/>
        </w:rPr>
        <w:t>Претензия – означает письменное уведомление, направленное одной Стороной другой Стороне в случае неисполнения и/или ненадлежащего исполнения какой-либо Стороной своих обязательств по настоящему Договору.</w:t>
      </w:r>
    </w:p>
    <w:p w14:paraId="7E0B4B41" w14:textId="29F6BC95" w:rsidR="00E47C70" w:rsidRPr="00E47C70" w:rsidRDefault="00E47C70" w:rsidP="00562682">
      <w:pPr>
        <w:widowControl w:val="0"/>
        <w:numPr>
          <w:ilvl w:val="0"/>
          <w:numId w:val="35"/>
        </w:numPr>
        <w:ind w:left="0" w:firstLine="539"/>
        <w:jc w:val="both"/>
        <w:rPr>
          <w:rFonts w:eastAsia="Calibri"/>
        </w:rPr>
      </w:pPr>
      <w:r w:rsidRPr="00E47C70">
        <w:rPr>
          <w:rFonts w:eastAsia="Calibri"/>
        </w:rPr>
        <w:t xml:space="preserve">Местное содержание - процентное содержание стоимости оплаты труда граждан Республики Казахстан, задействованных в исполнении договора о закупках от общего фонда оплаты труда по данному договору, и (или) стоимости доли (долей) местного происхождения, установленной в услугах в соответствии с критериями достаточной переработки или полного производства резидентами Республики Казахстан от общей стоимости </w:t>
      </w:r>
      <w:r w:rsidR="00593FCF">
        <w:rPr>
          <w:rFonts w:eastAsia="Calibri"/>
        </w:rPr>
        <w:t>работ</w:t>
      </w:r>
      <w:r w:rsidRPr="00E47C70">
        <w:rPr>
          <w:rFonts w:eastAsia="Calibri"/>
        </w:rPr>
        <w:t xml:space="preserve"> по договору о закупках.</w:t>
      </w:r>
    </w:p>
    <w:p w14:paraId="1252F8C6" w14:textId="77777777" w:rsidR="00E47C70" w:rsidRPr="00E47C70" w:rsidRDefault="00E47C70" w:rsidP="00E47C70">
      <w:pPr>
        <w:ind w:firstLine="540"/>
        <w:jc w:val="both"/>
        <w:rPr>
          <w:rFonts w:eastAsia="Calibri"/>
        </w:rPr>
      </w:pPr>
    </w:p>
    <w:p w14:paraId="6FBAE3BE" w14:textId="28A33BB5" w:rsidR="00E47C70" w:rsidRPr="00562682" w:rsidRDefault="00E47C70" w:rsidP="00562682">
      <w:pPr>
        <w:widowControl w:val="0"/>
        <w:numPr>
          <w:ilvl w:val="0"/>
          <w:numId w:val="36"/>
        </w:numPr>
        <w:spacing w:line="276" w:lineRule="auto"/>
        <w:jc w:val="center"/>
        <w:rPr>
          <w:b/>
        </w:rPr>
      </w:pPr>
      <w:r w:rsidRPr="00E47C70">
        <w:rPr>
          <w:b/>
        </w:rPr>
        <w:t>ПРЕДМЕТ ДОГОВОРА</w:t>
      </w:r>
    </w:p>
    <w:p w14:paraId="6FBFF29F" w14:textId="77777777" w:rsidR="00E47C70" w:rsidRPr="00E47C70" w:rsidRDefault="00E47C70" w:rsidP="00562682">
      <w:pPr>
        <w:widowControl w:val="0"/>
        <w:numPr>
          <w:ilvl w:val="1"/>
          <w:numId w:val="36"/>
        </w:numPr>
        <w:tabs>
          <w:tab w:val="left" w:pos="0"/>
          <w:tab w:val="left" w:pos="1134"/>
        </w:tabs>
        <w:spacing w:line="276" w:lineRule="auto"/>
        <w:contextualSpacing/>
        <w:jc w:val="both"/>
        <w:rPr>
          <w:rFonts w:eastAsia="Calibri"/>
        </w:rPr>
      </w:pPr>
      <w:r w:rsidRPr="00E47C70">
        <w:rPr>
          <w:rFonts w:eastAsia="Calibri"/>
        </w:rPr>
        <w:t xml:space="preserve">На условиях настоящего Договора Поставщик обязуется по заявке Заказчика </w:t>
      </w:r>
      <w:r w:rsidRPr="00E47C70">
        <w:rPr>
          <w:rFonts w:eastAsia="Calibri"/>
        </w:rPr>
        <w:lastRenderedPageBreak/>
        <w:t>выполнить Работы своими силами и средствами в срок и порядке, установленные настоящим Договором, а Заказчик обязуется принять и оплатить выполненные Работы.</w:t>
      </w:r>
    </w:p>
    <w:p w14:paraId="31CBAEAE" w14:textId="77777777" w:rsidR="00E47C70" w:rsidRPr="00E47C70" w:rsidRDefault="00E47C70" w:rsidP="00562682">
      <w:pPr>
        <w:widowControl w:val="0"/>
        <w:jc w:val="both"/>
        <w:outlineLvl w:val="0"/>
      </w:pPr>
      <w:r w:rsidRPr="00E47C70">
        <w:t xml:space="preserve">1.2. Период выполнения Работ  - с даты вступления в силу настоящего Договора  (дата начала выполнения Работ) до 31 декабря 2017 года включительно. </w:t>
      </w:r>
    </w:p>
    <w:p w14:paraId="6DF918DB" w14:textId="77777777" w:rsidR="00E47C70" w:rsidRPr="00E47C70" w:rsidRDefault="00E47C70" w:rsidP="00562682">
      <w:pPr>
        <w:jc w:val="both"/>
        <w:rPr>
          <w:rFonts w:eastAsia="Calibri"/>
        </w:rPr>
      </w:pPr>
      <w:r w:rsidRPr="00E47C70">
        <w:rPr>
          <w:rFonts w:eastAsia="Calibri"/>
        </w:rPr>
        <w:t>1.3. Место выполнения Работ –  _____________ (</w:t>
      </w:r>
      <w:r w:rsidRPr="00E47C70">
        <w:rPr>
          <w:rFonts w:eastAsia="Calibri"/>
          <w:i/>
        </w:rPr>
        <w:t>указать согласно Лоту).</w:t>
      </w:r>
    </w:p>
    <w:p w14:paraId="083B8CFD" w14:textId="77777777" w:rsidR="00E47C70" w:rsidRPr="00E47C70" w:rsidRDefault="00E47C70" w:rsidP="00562682">
      <w:pPr>
        <w:jc w:val="both"/>
        <w:rPr>
          <w:rFonts w:eastAsia="Calibri"/>
        </w:rPr>
      </w:pPr>
      <w:r w:rsidRPr="00E47C70">
        <w:rPr>
          <w:rFonts w:eastAsia="Calibri"/>
        </w:rPr>
        <w:t xml:space="preserve">1.4. </w:t>
      </w:r>
      <w:r w:rsidRPr="00E47C70">
        <w:t>Работа считается выполненной Поставщиком надлежащим образом после подписания уполномоченными представителями обеих Сторон Акта сдачи-приемки выполненных Работ (далее – Акт выполненных работ).</w:t>
      </w:r>
    </w:p>
    <w:p w14:paraId="6F9C69F3" w14:textId="69CA0070" w:rsidR="00E47C70" w:rsidRPr="00E47C70" w:rsidRDefault="00E47C70" w:rsidP="00562682">
      <w:pPr>
        <w:tabs>
          <w:tab w:val="num" w:pos="420"/>
          <w:tab w:val="left" w:pos="851"/>
        </w:tabs>
        <w:jc w:val="both"/>
      </w:pPr>
      <w:r w:rsidRPr="00E47C70">
        <w:t xml:space="preserve">1.5. Работы </w:t>
      </w:r>
      <w:r w:rsidR="008B4F3E">
        <w:t>выполняются</w:t>
      </w:r>
      <w:r w:rsidRPr="00E47C70">
        <w:t xml:space="preserve"> Поставщиком по заявкам Заказчика.</w:t>
      </w:r>
    </w:p>
    <w:p w14:paraId="5E997747" w14:textId="3E894FD7" w:rsidR="00E47C70" w:rsidRPr="00E47C70" w:rsidRDefault="00E47C70" w:rsidP="00562682">
      <w:pPr>
        <w:tabs>
          <w:tab w:val="left" w:pos="0"/>
          <w:tab w:val="left" w:pos="426"/>
        </w:tabs>
        <w:jc w:val="both"/>
        <w:rPr>
          <w:rFonts w:eastAsia="Calibri"/>
        </w:rPr>
      </w:pPr>
      <w:r w:rsidRPr="00E47C70">
        <w:rPr>
          <w:rFonts w:eastAsia="Calibri"/>
        </w:rPr>
        <w:t xml:space="preserve">1.6. </w:t>
      </w:r>
      <w:r w:rsidRPr="00E47C70">
        <w:t>Работы,</w:t>
      </w:r>
      <w:r w:rsidRPr="00E47C70">
        <w:rPr>
          <w:rFonts w:eastAsia="Calibri"/>
        </w:rPr>
        <w:t xml:space="preserve"> </w:t>
      </w:r>
      <w:r w:rsidR="008B4F3E">
        <w:rPr>
          <w:rFonts w:eastAsia="Calibri"/>
        </w:rPr>
        <w:t>выполняе</w:t>
      </w:r>
      <w:r w:rsidRPr="00E47C70">
        <w:rPr>
          <w:rFonts w:eastAsia="Calibri"/>
        </w:rPr>
        <w:t>мые Поставщиком по Договору, предназначены для следующих филиалов Заказчика</w:t>
      </w:r>
      <w:r w:rsidR="008B4F3E">
        <w:rPr>
          <w:rFonts w:eastAsia="Calibri"/>
        </w:rPr>
        <w:t>:</w:t>
      </w:r>
      <w:r w:rsidRPr="00E47C70">
        <w:rPr>
          <w:rFonts w:eastAsia="Calibri"/>
        </w:rPr>
        <w:t xml:space="preserve"> </w:t>
      </w:r>
    </w:p>
    <w:p w14:paraId="4081BD21" w14:textId="3BE5F543" w:rsidR="00E47C70" w:rsidRPr="00E47C70" w:rsidRDefault="008B4F3E" w:rsidP="00562682">
      <w:pPr>
        <w:tabs>
          <w:tab w:val="left" w:pos="0"/>
          <w:tab w:val="left" w:pos="426"/>
        </w:tabs>
        <w:jc w:val="both"/>
        <w:rPr>
          <w:rFonts w:eastAsia="Calibri"/>
        </w:rPr>
      </w:pPr>
      <w:r>
        <w:rPr>
          <w:rFonts w:eastAsia="Calibri"/>
        </w:rPr>
        <w:t>(</w:t>
      </w:r>
      <w:r w:rsidR="00E47C70" w:rsidRPr="00E47C70">
        <w:rPr>
          <w:rFonts w:eastAsia="Calibri"/>
        </w:rPr>
        <w:t>Геолого-разведочная экспедиция № 7  (далее - ГРЭ – 7)</w:t>
      </w:r>
      <w:r>
        <w:rPr>
          <w:rFonts w:eastAsia="Calibri"/>
        </w:rPr>
        <w:t>)</w:t>
      </w:r>
      <w:r w:rsidR="00E47C70" w:rsidRPr="00E47C70">
        <w:rPr>
          <w:rFonts w:eastAsia="Calibri"/>
        </w:rPr>
        <w:t xml:space="preserve">; </w:t>
      </w:r>
    </w:p>
    <w:p w14:paraId="4C4168C3" w14:textId="73812143" w:rsidR="00E47C70" w:rsidRPr="00E47C70" w:rsidRDefault="008B4F3E" w:rsidP="00562682">
      <w:pPr>
        <w:tabs>
          <w:tab w:val="left" w:pos="0"/>
          <w:tab w:val="left" w:pos="426"/>
        </w:tabs>
        <w:jc w:val="both"/>
        <w:rPr>
          <w:rFonts w:eastAsia="Calibri"/>
        </w:rPr>
      </w:pPr>
      <w:r>
        <w:rPr>
          <w:rFonts w:eastAsia="Calibri"/>
        </w:rPr>
        <w:t>(</w:t>
      </w:r>
      <w:r w:rsidR="00E47C70" w:rsidRPr="00E47C70">
        <w:rPr>
          <w:rFonts w:eastAsia="Calibri"/>
        </w:rPr>
        <w:t>Геолого-разведочная экспедиция № 23 (далее - ГРЭ – 23)</w:t>
      </w:r>
      <w:r>
        <w:rPr>
          <w:rFonts w:eastAsia="Calibri"/>
        </w:rPr>
        <w:t>)</w:t>
      </w:r>
      <w:r w:rsidR="00E47C70" w:rsidRPr="00E47C70">
        <w:rPr>
          <w:rFonts w:eastAsia="Calibri"/>
        </w:rPr>
        <w:t xml:space="preserve">; </w:t>
      </w:r>
    </w:p>
    <w:p w14:paraId="045CEF83" w14:textId="7876755B" w:rsidR="00E47C70" w:rsidRPr="00E47C70" w:rsidRDefault="008B4F3E" w:rsidP="00562682">
      <w:pPr>
        <w:tabs>
          <w:tab w:val="left" w:pos="0"/>
          <w:tab w:val="left" w:pos="426"/>
        </w:tabs>
        <w:jc w:val="both"/>
        <w:rPr>
          <w:rFonts w:eastAsia="Calibri"/>
        </w:rPr>
      </w:pPr>
      <w:r>
        <w:rPr>
          <w:rFonts w:eastAsia="Calibri"/>
        </w:rPr>
        <w:t>(</w:t>
      </w:r>
      <w:r w:rsidR="00E47C70" w:rsidRPr="00E47C70">
        <w:rPr>
          <w:rFonts w:eastAsia="Calibri"/>
        </w:rPr>
        <w:t>Геолого-разведочная экспедиция № 5 (далее - ГРЭ -5)</w:t>
      </w:r>
      <w:r>
        <w:rPr>
          <w:rFonts w:eastAsia="Calibri"/>
        </w:rPr>
        <w:t>)</w:t>
      </w:r>
      <w:r w:rsidR="00E47C70" w:rsidRPr="00E47C70">
        <w:rPr>
          <w:rFonts w:eastAsia="Calibri"/>
        </w:rPr>
        <w:t>.</w:t>
      </w:r>
    </w:p>
    <w:p w14:paraId="7C5D32ED" w14:textId="77777777" w:rsidR="00E47C70" w:rsidRPr="00E47C70" w:rsidRDefault="00E47C70" w:rsidP="00562682">
      <w:pPr>
        <w:tabs>
          <w:tab w:val="num" w:pos="420"/>
          <w:tab w:val="left" w:pos="851"/>
        </w:tabs>
        <w:ind w:left="567"/>
        <w:jc w:val="both"/>
      </w:pPr>
    </w:p>
    <w:p w14:paraId="1E77B319" w14:textId="77777777" w:rsidR="00E47C70" w:rsidRPr="00E47C70" w:rsidRDefault="00E47C70" w:rsidP="00562682">
      <w:pPr>
        <w:widowControl w:val="0"/>
        <w:numPr>
          <w:ilvl w:val="0"/>
          <w:numId w:val="36"/>
        </w:numPr>
        <w:spacing w:line="276" w:lineRule="auto"/>
        <w:jc w:val="center"/>
        <w:rPr>
          <w:b/>
        </w:rPr>
      </w:pPr>
      <w:r w:rsidRPr="00E47C70">
        <w:rPr>
          <w:b/>
        </w:rPr>
        <w:t>ОБЩАЯ СУММА ДОГОВОРА</w:t>
      </w:r>
    </w:p>
    <w:p w14:paraId="711E8971" w14:textId="77777777" w:rsidR="00E47C70" w:rsidRPr="00E47C70" w:rsidRDefault="00E47C70" w:rsidP="00562682">
      <w:pPr>
        <w:tabs>
          <w:tab w:val="left" w:pos="993"/>
        </w:tabs>
        <w:jc w:val="both"/>
      </w:pPr>
      <w:r w:rsidRPr="00E47C70">
        <w:t>2.1. Общая сумма Договора не должна превышать ______________</w:t>
      </w:r>
      <w:r w:rsidRPr="00E47C70">
        <w:rPr>
          <w:b/>
          <w:color w:val="000000"/>
        </w:rPr>
        <w:t xml:space="preserve"> (________________________________прописью) тенге,</w:t>
      </w:r>
      <w:r w:rsidRPr="00E47C70">
        <w:t xml:space="preserve"> с учетом НДС.</w:t>
      </w:r>
    </w:p>
    <w:p w14:paraId="3B8B9934" w14:textId="77777777" w:rsidR="00E47C70" w:rsidRPr="00E47C70" w:rsidRDefault="00E47C70" w:rsidP="00562682">
      <w:pPr>
        <w:tabs>
          <w:tab w:val="left" w:pos="993"/>
        </w:tabs>
        <w:jc w:val="both"/>
      </w:pPr>
      <w:r w:rsidRPr="00E47C70">
        <w:t>2.2. Общая сумма Договора не подлежит изменению за исключением случаев, установленных пунктом 11.1 настоящего Договора.</w:t>
      </w:r>
    </w:p>
    <w:p w14:paraId="758141F8" w14:textId="77777777" w:rsidR="00E47C70" w:rsidRPr="00E47C70" w:rsidRDefault="00E47C70" w:rsidP="00562682">
      <w:pPr>
        <w:tabs>
          <w:tab w:val="num" w:pos="0"/>
        </w:tabs>
        <w:ind w:right="-143"/>
        <w:jc w:val="both"/>
      </w:pPr>
      <w:r w:rsidRPr="00E47C70">
        <w:rPr>
          <w:rFonts w:eastAsia="Calibri"/>
        </w:rPr>
        <w:t xml:space="preserve">2.3. </w:t>
      </w:r>
      <w:r w:rsidRPr="00E47C70">
        <w:t xml:space="preserve">В случае если фактическая стоимость выполненных Поставщиком и принятых Заказчиком Работ не достигнет Общей суммы Договора, указанной в пункте 2.1 Договора, то Поставщик не вправе требовать от Заказчика выбрать (выкупить) оставшийся объем Работ. </w:t>
      </w:r>
    </w:p>
    <w:p w14:paraId="7ACCBE60" w14:textId="77777777" w:rsidR="00E47C70" w:rsidRPr="00E47C70" w:rsidRDefault="00E47C70" w:rsidP="00562682">
      <w:pPr>
        <w:tabs>
          <w:tab w:val="num" w:pos="0"/>
        </w:tabs>
        <w:ind w:right="-143"/>
        <w:jc w:val="both"/>
        <w:rPr>
          <w:rFonts w:eastAsia="Calibri"/>
          <w:bCs/>
        </w:rPr>
      </w:pPr>
      <w:r w:rsidRPr="00E47C70">
        <w:t xml:space="preserve"> </w:t>
      </w:r>
    </w:p>
    <w:p w14:paraId="1BB06FAC" w14:textId="77777777" w:rsidR="00E47C70" w:rsidRPr="00E47C70" w:rsidRDefault="00E47C70" w:rsidP="00562682">
      <w:pPr>
        <w:widowControl w:val="0"/>
        <w:numPr>
          <w:ilvl w:val="0"/>
          <w:numId w:val="36"/>
        </w:numPr>
        <w:spacing w:line="276" w:lineRule="auto"/>
        <w:ind w:firstLine="289"/>
        <w:jc w:val="center"/>
        <w:rPr>
          <w:rFonts w:eastAsia="Calibri"/>
          <w:b/>
        </w:rPr>
      </w:pPr>
      <w:r w:rsidRPr="00E47C70">
        <w:rPr>
          <w:rFonts w:eastAsia="Calibri"/>
          <w:b/>
        </w:rPr>
        <w:t>ПОРЯДОК ОПЛАТЫ И ВНЕСЕНИЯ ОБЕСПЕЧЕНИЯ</w:t>
      </w:r>
    </w:p>
    <w:p w14:paraId="5AB8EAA1" w14:textId="77777777" w:rsidR="00E47C70" w:rsidRPr="00E47C70" w:rsidRDefault="00E47C70" w:rsidP="00562682">
      <w:pPr>
        <w:autoSpaceDE w:val="0"/>
        <w:autoSpaceDN w:val="0"/>
        <w:adjustRightInd w:val="0"/>
        <w:jc w:val="both"/>
        <w:rPr>
          <w:color w:val="000000"/>
        </w:rPr>
      </w:pPr>
      <w:r w:rsidRPr="00E47C70">
        <w:rPr>
          <w:color w:val="000000"/>
        </w:rPr>
        <w:t xml:space="preserve">3.1. Оплата за </w:t>
      </w:r>
      <w:r w:rsidRPr="00E47C70">
        <w:t>Работы</w:t>
      </w:r>
      <w:r w:rsidRPr="00E47C70">
        <w:rPr>
          <w:color w:val="000000"/>
        </w:rPr>
        <w:t xml:space="preserve"> по настоящему Договору осуществляется Заказчиком в тенге по банковским реквизитам Поставщика после выполнения Работ в течение 30 (тридцати) банковских дней с даты подписания обеими Сторонами Акта выполненных работ и при условии предоставления Поставщиком Заказчику следующих документов:</w:t>
      </w:r>
    </w:p>
    <w:p w14:paraId="030E17D4" w14:textId="77777777" w:rsidR="00E47C70" w:rsidRPr="00E47C70" w:rsidRDefault="00E47C70" w:rsidP="00562682">
      <w:pPr>
        <w:autoSpaceDE w:val="0"/>
        <w:autoSpaceDN w:val="0"/>
        <w:adjustRightInd w:val="0"/>
        <w:jc w:val="both"/>
        <w:rPr>
          <w:color w:val="000000"/>
        </w:rPr>
      </w:pPr>
      <w:r w:rsidRPr="00E47C70">
        <w:rPr>
          <w:color w:val="000000"/>
        </w:rPr>
        <w:t xml:space="preserve">         - подписанный уполномоченными представителями обеих Сторон Акт выполненных работ;</w:t>
      </w:r>
    </w:p>
    <w:p w14:paraId="4EB4E4B9" w14:textId="30E75F56" w:rsidR="00E47C70" w:rsidRPr="00E47C70" w:rsidRDefault="00593FCF" w:rsidP="0056268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- счет-фактура</w:t>
      </w:r>
      <w:r w:rsidR="00E47C70" w:rsidRPr="00E47C70">
        <w:rPr>
          <w:color w:val="000000"/>
        </w:rPr>
        <w:t xml:space="preserve"> на выполненные Работы;</w:t>
      </w:r>
    </w:p>
    <w:p w14:paraId="0CB77CB5" w14:textId="77777777" w:rsidR="00E47C70" w:rsidRPr="00E47C70" w:rsidRDefault="00E47C70" w:rsidP="0056268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E47C70">
        <w:rPr>
          <w:color w:val="000000"/>
        </w:rPr>
        <w:t>- накладная на отпуск запасных частей (в случае замены запчастей).</w:t>
      </w:r>
    </w:p>
    <w:p w14:paraId="7637DAA8" w14:textId="77777777" w:rsidR="00E47C70" w:rsidRPr="00E47C70" w:rsidRDefault="00E47C70" w:rsidP="00562682">
      <w:pPr>
        <w:tabs>
          <w:tab w:val="left" w:pos="567"/>
        </w:tabs>
        <w:jc w:val="both"/>
        <w:rPr>
          <w:rFonts w:eastAsia="Arial Unicode MS"/>
        </w:rPr>
      </w:pPr>
      <w:r w:rsidRPr="00E47C70">
        <w:rPr>
          <w:rFonts w:eastAsia="Calibri"/>
          <w:color w:val="000000"/>
        </w:rPr>
        <w:t xml:space="preserve">3.2. </w:t>
      </w:r>
      <w:r w:rsidRPr="00E47C70">
        <w:t xml:space="preserve">Поставщик в течение 20 (двадцати) рабочих дней с даты подписания обеими Сторонами настоящего Договора обязан внести обеспечение исполнения Договора в размере </w:t>
      </w:r>
      <w:r w:rsidRPr="00E47C70">
        <w:rPr>
          <w:b/>
        </w:rPr>
        <w:t>__________________ (________________)</w:t>
      </w:r>
      <w:r w:rsidRPr="00E47C70">
        <w:t xml:space="preserve"> </w:t>
      </w:r>
      <w:r w:rsidRPr="00E47C70">
        <w:rPr>
          <w:b/>
        </w:rPr>
        <w:t>тенге</w:t>
      </w:r>
      <w:r w:rsidRPr="00E47C70">
        <w:t xml:space="preserve">, что составляет 3 % от Общей суммы настоящего Договора, в виде банковской гарантии по форме, указанной в Приложении № __ к Тендерной документации, или в виде гарантийного денежного взноса, и представить Заказчику документы, подтверждающие внесение такого обеспечения, в течение 3 (трех) рабочих дней с даты внесения обеспечения. </w:t>
      </w:r>
    </w:p>
    <w:p w14:paraId="57CC53FE" w14:textId="77777777" w:rsidR="00E47C70" w:rsidRPr="00E47C70" w:rsidRDefault="00E47C70" w:rsidP="00562682">
      <w:pPr>
        <w:widowControl w:val="0"/>
        <w:jc w:val="both"/>
        <w:rPr>
          <w:b/>
          <w:bCs/>
        </w:rPr>
      </w:pPr>
      <w:r w:rsidRPr="00E47C70">
        <w:t>Гарантийный денежный взнос вносится Поставщиком на следующий банковский счет Заказчика: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19"/>
      </w:tblGrid>
      <w:tr w:rsidR="00E47C70" w:rsidRPr="00E47C70" w14:paraId="05956340" w14:textId="77777777" w:rsidTr="00E47C70">
        <w:trPr>
          <w:trHeight w:val="37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25F1" w14:textId="77777777" w:rsidR="00E47C70" w:rsidRPr="00E47C70" w:rsidRDefault="00E47C70" w:rsidP="005626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E47C70">
              <w:rPr>
                <w:lang w:eastAsia="en-US"/>
              </w:rPr>
              <w:t>Валюта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7341" w14:textId="77777777" w:rsidR="00E47C70" w:rsidRPr="00E47C70" w:rsidRDefault="00E47C70" w:rsidP="005626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E47C70">
              <w:rPr>
                <w:lang w:eastAsia="en-US"/>
              </w:rPr>
              <w:t xml:space="preserve">Банковские реквизиты в </w:t>
            </w:r>
            <w:r w:rsidRPr="00E47C70">
              <w:rPr>
                <w:bCs/>
                <w:lang w:eastAsia="en-US"/>
              </w:rPr>
              <w:t>АО «Казкоммерцбанк» БИК KZKOKZKX</w:t>
            </w:r>
            <w:r w:rsidRPr="00E47C70">
              <w:rPr>
                <w:lang w:eastAsia="en-US"/>
              </w:rPr>
              <w:t xml:space="preserve"> </w:t>
            </w:r>
          </w:p>
        </w:tc>
      </w:tr>
      <w:tr w:rsidR="00E47C70" w:rsidRPr="00E47C70" w14:paraId="4092C0D8" w14:textId="77777777" w:rsidTr="00E47C70">
        <w:trPr>
          <w:trHeight w:val="2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5189" w14:textId="77777777" w:rsidR="00E47C70" w:rsidRPr="00E47C70" w:rsidRDefault="00E47C70" w:rsidP="005626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 w:eastAsia="en-US"/>
              </w:rPr>
            </w:pPr>
            <w:r w:rsidRPr="00E47C70">
              <w:rPr>
                <w:lang w:val="en-US" w:eastAsia="en-US"/>
              </w:rPr>
              <w:t>KZT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DD2F4" w14:textId="77777777" w:rsidR="00E47C70" w:rsidRPr="00E47C70" w:rsidRDefault="00E47C70" w:rsidP="005626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E47C70">
              <w:rPr>
                <w:lang w:eastAsia="en-US"/>
              </w:rPr>
              <w:t xml:space="preserve">ИИК: </w:t>
            </w:r>
            <w:r w:rsidRPr="00E47C70">
              <w:rPr>
                <w:bCs/>
                <w:lang w:eastAsia="en-US"/>
              </w:rPr>
              <w:t>KZ119261802103966000</w:t>
            </w:r>
          </w:p>
        </w:tc>
      </w:tr>
      <w:tr w:rsidR="00E47C70" w:rsidRPr="00E47C70" w14:paraId="5B9B8B75" w14:textId="77777777" w:rsidTr="00E47C70">
        <w:trPr>
          <w:trHeight w:val="24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EF04" w14:textId="77777777" w:rsidR="00E47C70" w:rsidRPr="00E47C70" w:rsidRDefault="00E47C70" w:rsidP="005626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 w:eastAsia="en-US"/>
              </w:rPr>
            </w:pPr>
            <w:r w:rsidRPr="00E47C70">
              <w:rPr>
                <w:lang w:val="en-US" w:eastAsia="en-US"/>
              </w:rPr>
              <w:t>USD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5067" w14:textId="77777777" w:rsidR="00E47C70" w:rsidRPr="00E47C70" w:rsidRDefault="00E47C70" w:rsidP="005626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E47C70">
              <w:rPr>
                <w:lang w:eastAsia="en-US"/>
              </w:rPr>
              <w:t xml:space="preserve">ИИК: </w:t>
            </w:r>
            <w:r w:rsidRPr="00E47C70">
              <w:rPr>
                <w:bCs/>
                <w:lang w:eastAsia="en-US"/>
              </w:rPr>
              <w:t>KZ</w:t>
            </w:r>
            <w:r w:rsidRPr="00E47C70">
              <w:rPr>
                <w:lang w:eastAsia="en-US"/>
              </w:rPr>
              <w:t>819261802103966001</w:t>
            </w:r>
          </w:p>
        </w:tc>
      </w:tr>
      <w:tr w:rsidR="00E47C70" w:rsidRPr="00E47C70" w14:paraId="3757DBA2" w14:textId="77777777" w:rsidTr="00E47C70">
        <w:trPr>
          <w:trHeight w:val="3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F412" w14:textId="77777777" w:rsidR="00E47C70" w:rsidRPr="00E47C70" w:rsidRDefault="00E47C70" w:rsidP="005626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 w:eastAsia="en-US"/>
              </w:rPr>
            </w:pPr>
            <w:r w:rsidRPr="00E47C70">
              <w:rPr>
                <w:lang w:val="en-US" w:eastAsia="en-US"/>
              </w:rPr>
              <w:t>EUR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5E4E" w14:textId="77777777" w:rsidR="00E47C70" w:rsidRPr="00E47C70" w:rsidRDefault="00E47C70" w:rsidP="005626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E47C70">
              <w:rPr>
                <w:lang w:eastAsia="en-US"/>
              </w:rPr>
              <w:t xml:space="preserve">ИИК: </w:t>
            </w:r>
            <w:r w:rsidRPr="00E47C70">
              <w:rPr>
                <w:bCs/>
                <w:lang w:eastAsia="en-US"/>
              </w:rPr>
              <w:t>KZ</w:t>
            </w:r>
            <w:r w:rsidRPr="00E47C70">
              <w:rPr>
                <w:lang w:eastAsia="en-US"/>
              </w:rPr>
              <w:t>279261802103966003</w:t>
            </w:r>
          </w:p>
        </w:tc>
      </w:tr>
      <w:tr w:rsidR="00E47C70" w:rsidRPr="00E47C70" w14:paraId="24C9F3FA" w14:textId="77777777" w:rsidTr="00E47C70">
        <w:trPr>
          <w:trHeight w:val="3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B516" w14:textId="77777777" w:rsidR="00E47C70" w:rsidRPr="00E47C70" w:rsidRDefault="00E47C70" w:rsidP="005626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 w:eastAsia="en-US"/>
              </w:rPr>
            </w:pPr>
            <w:r w:rsidRPr="00E47C70">
              <w:rPr>
                <w:lang w:val="en-US" w:eastAsia="en-US"/>
              </w:rPr>
              <w:t>RUR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E1AA" w14:textId="77777777" w:rsidR="00E47C70" w:rsidRPr="00E47C70" w:rsidRDefault="00E47C70" w:rsidP="005626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E47C70">
              <w:rPr>
                <w:lang w:eastAsia="en-US"/>
              </w:rPr>
              <w:t>ИИК: KZ549261802103966002</w:t>
            </w:r>
          </w:p>
        </w:tc>
      </w:tr>
    </w:tbl>
    <w:p w14:paraId="72A180A7" w14:textId="39C9AE69" w:rsidR="00E47C70" w:rsidRPr="00E47C70" w:rsidRDefault="00E47C70" w:rsidP="00562682">
      <w:pPr>
        <w:widowControl w:val="0"/>
        <w:jc w:val="both"/>
        <w:rPr>
          <w:b/>
          <w:i/>
        </w:rPr>
      </w:pPr>
      <w:r w:rsidRPr="00E47C70">
        <w:rPr>
          <w:b/>
          <w:i/>
        </w:rPr>
        <w:t xml:space="preserve">(Примечание: положения пункта 3.2 Договора не распространяются на лиц </w:t>
      </w:r>
      <w:r w:rsidR="001D4E6A">
        <w:rPr>
          <w:b/>
          <w:i/>
        </w:rPr>
        <w:t>и организации, указанные в п. 89</w:t>
      </w:r>
      <w:r w:rsidRPr="00E47C70">
        <w:rPr>
          <w:b/>
          <w:i/>
        </w:rPr>
        <w:t xml:space="preserve"> Правил закупок);</w:t>
      </w:r>
    </w:p>
    <w:p w14:paraId="59526935" w14:textId="77777777" w:rsidR="00E47C70" w:rsidRPr="00E47C70" w:rsidRDefault="00E47C70" w:rsidP="0056268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i/>
        </w:rPr>
      </w:pPr>
    </w:p>
    <w:p w14:paraId="499AEB86" w14:textId="77777777" w:rsidR="00E47C70" w:rsidRPr="00E47C70" w:rsidRDefault="00E47C70" w:rsidP="00562682">
      <w:pPr>
        <w:widowControl w:val="0"/>
        <w:numPr>
          <w:ilvl w:val="0"/>
          <w:numId w:val="36"/>
        </w:numPr>
        <w:spacing w:line="276" w:lineRule="auto"/>
        <w:ind w:firstLine="289"/>
        <w:jc w:val="center"/>
        <w:rPr>
          <w:b/>
        </w:rPr>
      </w:pPr>
      <w:r w:rsidRPr="00E47C70">
        <w:rPr>
          <w:b/>
        </w:rPr>
        <w:t>ПРАВА И ОБЯЗАННОСТИ СТОРОН</w:t>
      </w:r>
    </w:p>
    <w:p w14:paraId="574A4247" w14:textId="77777777" w:rsidR="00E47C70" w:rsidRPr="00E47C70" w:rsidRDefault="00E47C70" w:rsidP="00562682">
      <w:pPr>
        <w:tabs>
          <w:tab w:val="left" w:pos="993"/>
        </w:tabs>
        <w:jc w:val="both"/>
        <w:rPr>
          <w:rFonts w:eastAsia="Calibri"/>
          <w:b/>
          <w:bCs/>
        </w:rPr>
      </w:pPr>
      <w:r w:rsidRPr="00E47C70">
        <w:rPr>
          <w:rFonts w:eastAsia="Calibri"/>
          <w:b/>
          <w:bCs/>
        </w:rPr>
        <w:t>4.1. Заказчик обязан:</w:t>
      </w:r>
    </w:p>
    <w:p w14:paraId="56DD8C63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>4.1.1. своевременно произвести оплату принятых Работ Поставщика в соответствии с Договором;</w:t>
      </w:r>
    </w:p>
    <w:p w14:paraId="0C5F8FB4" w14:textId="0934C458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 xml:space="preserve">4.1.2. в течение 5 (пяти) рабочих дней со дня получения от Поставщика Акта выполненных </w:t>
      </w:r>
      <w:r w:rsidR="001D4E6A">
        <w:rPr>
          <w:rFonts w:eastAsia="Calibri"/>
        </w:rPr>
        <w:t xml:space="preserve">работ </w:t>
      </w:r>
      <w:r w:rsidRPr="00E47C70">
        <w:rPr>
          <w:rFonts w:eastAsia="Calibri"/>
        </w:rPr>
        <w:t>подписать указанный Акт или заявить Поставщику мотивированный отказ от его подписания;</w:t>
      </w:r>
    </w:p>
    <w:p w14:paraId="4918A8C8" w14:textId="719334D8" w:rsidR="00E47C70" w:rsidRPr="00E47C70" w:rsidRDefault="00E47C70" w:rsidP="00562682">
      <w:pPr>
        <w:widowControl w:val="0"/>
        <w:jc w:val="both"/>
        <w:rPr>
          <w:b/>
          <w:i/>
        </w:rPr>
      </w:pPr>
      <w:r w:rsidRPr="00E47C70">
        <w:rPr>
          <w:rFonts w:eastAsia="Calibri"/>
        </w:rPr>
        <w:t>4.1.3. вернуть внесенное Поставщиком обеспечение исполнения Договора,</w:t>
      </w:r>
      <w:r w:rsidRPr="00E47C70">
        <w:t xml:space="preserve"> </w:t>
      </w:r>
      <w:r w:rsidRPr="00E47C70">
        <w:rPr>
          <w:rFonts w:eastAsia="Calibri"/>
        </w:rPr>
        <w:t>внесенное Поставщиком в соответствии с пунктом 3.2 настоящего Договора, в течение 10 (десяти) рабочих дней с даты полного и надлежащего исполнения Поставщиком своих обязательств по Договору</w:t>
      </w:r>
      <w:r w:rsidRPr="00E47C70">
        <w:rPr>
          <w:b/>
          <w:i/>
        </w:rPr>
        <w:t xml:space="preserve"> (Примеч</w:t>
      </w:r>
      <w:r w:rsidR="001D4E6A">
        <w:rPr>
          <w:b/>
          <w:i/>
        </w:rPr>
        <w:t>ание: положения подпункта 4.1.3</w:t>
      </w:r>
      <w:r w:rsidRPr="00E47C70">
        <w:rPr>
          <w:b/>
          <w:i/>
        </w:rPr>
        <w:t xml:space="preserve"> Договора не распространяются на лиц </w:t>
      </w:r>
      <w:r w:rsidR="001D4E6A">
        <w:rPr>
          <w:b/>
          <w:i/>
        </w:rPr>
        <w:t>и организации, указанные в п. 89</w:t>
      </w:r>
      <w:r w:rsidRPr="00E47C70">
        <w:rPr>
          <w:b/>
          <w:i/>
        </w:rPr>
        <w:t xml:space="preserve"> Правил закупок);</w:t>
      </w:r>
    </w:p>
    <w:p w14:paraId="520FE9EE" w14:textId="4A211B59" w:rsidR="00E47C70" w:rsidRPr="00E47C70" w:rsidRDefault="00E47C70" w:rsidP="00562682">
      <w:pPr>
        <w:widowControl w:val="0"/>
        <w:jc w:val="both"/>
      </w:pPr>
      <w:r w:rsidRPr="00E47C70">
        <w:t xml:space="preserve">4.1.4. предоставить доступ работникам Поставщика на производственные участки </w:t>
      </w:r>
      <w:r w:rsidR="001D4E6A">
        <w:t>Заказчика в месте выполнения Работ</w:t>
      </w:r>
      <w:r w:rsidRPr="00E47C70">
        <w:t xml:space="preserve"> на основании письменного запроса Поставщика;</w:t>
      </w:r>
    </w:p>
    <w:p w14:paraId="054541DB" w14:textId="77777777" w:rsidR="00E47C70" w:rsidRPr="00E47C70" w:rsidRDefault="00E47C70" w:rsidP="00562682">
      <w:pPr>
        <w:tabs>
          <w:tab w:val="left" w:pos="993"/>
        </w:tabs>
        <w:ind w:left="426" w:hanging="426"/>
        <w:jc w:val="both"/>
        <w:rPr>
          <w:rFonts w:eastAsia="Calibri"/>
          <w:b/>
          <w:bCs/>
        </w:rPr>
      </w:pPr>
      <w:r w:rsidRPr="00E47C70">
        <w:rPr>
          <w:rFonts w:eastAsia="Calibri"/>
          <w:b/>
          <w:bCs/>
        </w:rPr>
        <w:t>4.2. Заказчик имеет право:</w:t>
      </w:r>
    </w:p>
    <w:p w14:paraId="4CFC1765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 xml:space="preserve">4.2.1. </w:t>
      </w:r>
      <w:r w:rsidRPr="00E47C70">
        <w:t>во всякое время проверять ход и качество выполняемых Работ, не вмешиваясь в деятельность Поставщика, а также привлекать третьих лиц для осуществления контроля за качеством и ходом выполнения Работ</w:t>
      </w:r>
      <w:r w:rsidRPr="00E47C70">
        <w:rPr>
          <w:rFonts w:eastAsia="Calibri"/>
        </w:rPr>
        <w:t>;</w:t>
      </w:r>
    </w:p>
    <w:p w14:paraId="7E1A574D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>4.2.2. при обнаружении в ходе осуществления контроля за выполнением Работ Поставщиком отступлений от условий настоящего Договора, которые могут ухудшить качество выполняемых Поставщиком Работ или иные недостатки, немедленно заявить об этом в письменной форме Поставщику;</w:t>
      </w:r>
    </w:p>
    <w:p w14:paraId="53942E77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>4.2.3. отказаться от исполнения настоящего Договора при условии письменного уведомления Поставщика в 5-дневный срок, уплатив Поставщику стоимость Работ фактически выполненных Поставщиком и принятых Заказчиком до получения от Заказчика извещения об отказе от исполнения настоящего Договора;</w:t>
      </w:r>
    </w:p>
    <w:p w14:paraId="76C7710E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  <w:spacing w:val="-2"/>
        </w:rPr>
      </w:pPr>
      <w:r w:rsidRPr="00E47C70">
        <w:rPr>
          <w:rFonts w:eastAsia="Calibri"/>
          <w:spacing w:val="-2"/>
        </w:rPr>
        <w:t>4.2.4. отказаться от исполнения настоящего Договора и потребовать от Поставщика возмещения убытков от Поставщика, если Поставщик не приступит к выполнению Работ в срок, указанный в пункте 1.2 настоящего Договора;</w:t>
      </w:r>
    </w:p>
    <w:p w14:paraId="5C492084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  <w:spacing w:val="-2"/>
        </w:rPr>
      </w:pPr>
      <w:r w:rsidRPr="00E47C70">
        <w:rPr>
          <w:rFonts w:eastAsia="Calibri"/>
          <w:spacing w:val="-2"/>
        </w:rPr>
        <w:t>4.2.5. установить Поставщику срок для устранения недостатков в Работах и при неисполнении Поставщиком в назначенный срок этого требования, отказаться от исполнения настоящего Договора, а также потребовать возмещения убытков, если во время выполнения Работ станет очевидно, что Работы не будут выполнены Поставщиком надлежащим образом;</w:t>
      </w:r>
    </w:p>
    <w:p w14:paraId="7C716082" w14:textId="77777777" w:rsidR="00E47C70" w:rsidRPr="00E47C70" w:rsidRDefault="00E47C70" w:rsidP="00562682">
      <w:pPr>
        <w:tabs>
          <w:tab w:val="left" w:pos="0"/>
        </w:tabs>
        <w:jc w:val="both"/>
        <w:rPr>
          <w:rFonts w:eastAsia="Calibri"/>
          <w:spacing w:val="-2"/>
        </w:rPr>
      </w:pPr>
      <w:r w:rsidRPr="00E47C70">
        <w:rPr>
          <w:rFonts w:eastAsia="Calibri"/>
          <w:spacing w:val="-2"/>
        </w:rPr>
        <w:t>4.2.6. отказаться в одностороннем порядке от исполнения Договора и требовать возмещения убытков в случае не предоставления информации по доле местного содержания либо представления Поставщиком недостоверной информации по доле местного содержания в выполненных работах.</w:t>
      </w:r>
    </w:p>
    <w:p w14:paraId="24906565" w14:textId="1BB80C4F" w:rsidR="00E47C70" w:rsidRPr="00E47C70" w:rsidRDefault="00E47C70" w:rsidP="00562682">
      <w:pPr>
        <w:widowControl w:val="0"/>
        <w:jc w:val="both"/>
        <w:rPr>
          <w:b/>
          <w:i/>
        </w:rPr>
      </w:pPr>
      <w:r w:rsidRPr="00E47C70">
        <w:t>4.2.7. удержать из суммы внесенного обеспечения исполнения настоящего Договора сумму штрафов (пеней), начисленных Поставщику за нарушение им своих обязательств по настоящему Договору, и возникших в связи с этим убытков</w:t>
      </w:r>
      <w:r w:rsidRPr="00E47C70">
        <w:rPr>
          <w:color w:val="000000"/>
        </w:rPr>
        <w:t xml:space="preserve">. </w:t>
      </w:r>
      <w:r w:rsidRPr="00E47C70">
        <w:rPr>
          <w:b/>
          <w:i/>
        </w:rPr>
        <w:t>(Примечание: положения настоящего подпункта не распространяются на лиц и организации, указанные в</w:t>
      </w:r>
      <w:r w:rsidR="009F7CF3">
        <w:rPr>
          <w:b/>
          <w:i/>
        </w:rPr>
        <w:t xml:space="preserve"> п. 89 </w:t>
      </w:r>
      <w:r w:rsidRPr="00E47C70">
        <w:rPr>
          <w:b/>
          <w:i/>
        </w:rPr>
        <w:t>Правил закупок).</w:t>
      </w:r>
    </w:p>
    <w:p w14:paraId="528EAB6E" w14:textId="77777777" w:rsidR="00E47C70" w:rsidRPr="00E47C70" w:rsidRDefault="00E47C70" w:rsidP="00562682">
      <w:pPr>
        <w:tabs>
          <w:tab w:val="left" w:pos="0"/>
        </w:tabs>
        <w:jc w:val="both"/>
        <w:rPr>
          <w:rFonts w:eastAsia="Calibri"/>
          <w:spacing w:val="-2"/>
        </w:rPr>
      </w:pPr>
    </w:p>
    <w:p w14:paraId="46538FB3" w14:textId="77777777" w:rsidR="00E47C70" w:rsidRPr="00E47C70" w:rsidRDefault="00E47C70" w:rsidP="00562682">
      <w:pPr>
        <w:tabs>
          <w:tab w:val="left" w:pos="993"/>
        </w:tabs>
        <w:ind w:left="426" w:hanging="426"/>
        <w:jc w:val="both"/>
        <w:rPr>
          <w:rFonts w:eastAsia="Calibri"/>
        </w:rPr>
      </w:pPr>
      <w:r w:rsidRPr="00E47C70">
        <w:rPr>
          <w:rFonts w:eastAsia="Calibri"/>
          <w:b/>
          <w:bCs/>
        </w:rPr>
        <w:t>4.3. Поставщик обязан:</w:t>
      </w:r>
    </w:p>
    <w:p w14:paraId="0EBC9FB8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>4.3.1. выполнить Работы надлежащим образом, с надлежащим качеством, с использованием своих материалов, своими силами и средствами</w:t>
      </w:r>
      <w:r w:rsidRPr="00E47C70">
        <w:t xml:space="preserve"> в соответствии с положениями Технического задания (</w:t>
      </w:r>
      <w:r w:rsidRPr="00E47C70">
        <w:rPr>
          <w:rFonts w:eastAsia="Calibri"/>
        </w:rPr>
        <w:t>Приложение № 1 к Договору);</w:t>
      </w:r>
    </w:p>
    <w:p w14:paraId="75481993" w14:textId="306117D0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>4.3.2. приступить к выполнению Раб</w:t>
      </w:r>
      <w:r w:rsidR="009F7CF3">
        <w:rPr>
          <w:rFonts w:eastAsia="Calibri"/>
        </w:rPr>
        <w:t>от в соответствии с пунктом 1.2</w:t>
      </w:r>
      <w:r w:rsidRPr="00E47C70">
        <w:rPr>
          <w:rFonts w:eastAsia="Calibri"/>
        </w:rPr>
        <w:t xml:space="preserve"> настоящего Договора;</w:t>
      </w:r>
    </w:p>
    <w:p w14:paraId="6A0A2465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lastRenderedPageBreak/>
        <w:t>4.3.3. немедленно предупредить Заказчика и до получения от него письменных указаний приостановить выполнение Работ при обнаружении возможных неблагоприятных для Заказчика последствий исполнения его указаний о способе выполнения Работ;</w:t>
      </w:r>
    </w:p>
    <w:p w14:paraId="22232A9C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>4.3.4. немедленно предупредить Заказчика обо всех, не зависящих от него обстоятельствах, которые могут ухудшить качество выполняемых Поставщиком Работ, либо создают невозможность выполнения Работ в соответствии с Договором;</w:t>
      </w:r>
    </w:p>
    <w:p w14:paraId="3A265613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>4.3.5. за свой счет устранить выявленные Заказчиком недостатки в течение срока, установленного Заказчиком для устранения недостатков в выполняемых им Работах;</w:t>
      </w:r>
    </w:p>
    <w:p w14:paraId="6BC0E19A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>4.3.6. исполнять указания Заказчика, полученные в ходе выполнения Работ, если такие указания не противоречат условиям настоящего Договора;</w:t>
      </w:r>
    </w:p>
    <w:p w14:paraId="619BD4D1" w14:textId="77777777" w:rsidR="00E47C70" w:rsidRPr="00E47C70" w:rsidRDefault="00E47C70" w:rsidP="00562682">
      <w:pPr>
        <w:widowControl w:val="0"/>
        <w:tabs>
          <w:tab w:val="left" w:pos="1276"/>
        </w:tabs>
        <w:snapToGrid w:val="0"/>
        <w:jc w:val="both"/>
        <w:rPr>
          <w:rFonts w:eastAsia="Calibri"/>
        </w:rPr>
      </w:pPr>
      <w:r w:rsidRPr="00E47C70">
        <w:rPr>
          <w:rFonts w:eastAsia="Calibri"/>
        </w:rPr>
        <w:t>4.3.7. выполнять Работы лично, без привлечения субподрядчиков и соисполнителей;</w:t>
      </w:r>
    </w:p>
    <w:p w14:paraId="32404A24" w14:textId="77777777" w:rsidR="00E47C70" w:rsidRPr="00E47C70" w:rsidRDefault="00E47C70" w:rsidP="00562682">
      <w:pPr>
        <w:widowControl w:val="0"/>
        <w:tabs>
          <w:tab w:val="left" w:pos="1276"/>
        </w:tabs>
        <w:snapToGrid w:val="0"/>
        <w:jc w:val="both"/>
        <w:rPr>
          <w:rFonts w:eastAsia="Calibri"/>
        </w:rPr>
      </w:pPr>
      <w:r w:rsidRPr="00E47C70">
        <w:rPr>
          <w:rFonts w:eastAsia="Arial Unicode MS"/>
        </w:rPr>
        <w:t>4.3.8. п</w:t>
      </w:r>
      <w:r w:rsidRPr="00E47C70">
        <w:rPr>
          <w:rFonts w:eastAsia="Calibri"/>
        </w:rPr>
        <w:t>редоставить Заказчику в течение 10 (десяти) рабочих дней после полного исполнения обязательств по Договору отчетность по местному содержанию в закупаемых Заказчиком Работах</w:t>
      </w:r>
      <w:r w:rsidRPr="00E47C70">
        <w:rPr>
          <w:rFonts w:eastAsia="Calibri"/>
          <w:color w:val="000000"/>
        </w:rPr>
        <w:t xml:space="preserve"> (согласно форме, указанной в Приложении № 2 к настоящему Договору);</w:t>
      </w:r>
      <w:r w:rsidRPr="00E47C70">
        <w:rPr>
          <w:rFonts w:eastAsia="Calibri"/>
        </w:rPr>
        <w:t xml:space="preserve">  </w:t>
      </w:r>
    </w:p>
    <w:p w14:paraId="6769165A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 xml:space="preserve">4.3.9. предоставить прайс-лист на запасные части к </w:t>
      </w:r>
      <w:r w:rsidRPr="00E47C70">
        <w:rPr>
          <w:rFonts w:eastAsia="Calibri"/>
          <w:bCs/>
        </w:rPr>
        <w:t>двигателям компрессоров марки XRVS</w:t>
      </w:r>
      <w:r w:rsidRPr="00E47C70">
        <w:rPr>
          <w:rFonts w:eastAsia="Calibri"/>
        </w:rPr>
        <w:t xml:space="preserve"> Заказчика, определенном в Техническом задании, с указанием стоимости за каждую единицу с учетом НДС, в срок не позднее 5 (пяти) рабочих дней с даты подписания Договора;</w:t>
      </w:r>
    </w:p>
    <w:p w14:paraId="458B5B47" w14:textId="6B70B625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>4.3.10.</w:t>
      </w:r>
      <w:r w:rsidRPr="00E47C70">
        <w:t xml:space="preserve"> не совершать каких-либо действий, приводящих к возникновению у третьих лиц права требования в целом либо в части на гарантийный денежный взнос, внесенный в обеспечение исполнения Договора, до полного исполнения обязательств по Договору</w:t>
      </w:r>
      <w:r w:rsidRPr="00E47C70">
        <w:rPr>
          <w:b/>
          <w:i/>
        </w:rPr>
        <w:t xml:space="preserve"> (Примечание: положения подпункта 4.3.10. Договора не распространяются на лиц </w:t>
      </w:r>
      <w:r w:rsidR="009F7CF3">
        <w:rPr>
          <w:b/>
          <w:i/>
        </w:rPr>
        <w:t>и организации, указанные в п. 89</w:t>
      </w:r>
      <w:r w:rsidRPr="00E47C70">
        <w:rPr>
          <w:b/>
          <w:i/>
        </w:rPr>
        <w:t xml:space="preserve"> Правил закупок)</w:t>
      </w:r>
      <w:r w:rsidRPr="00E47C70">
        <w:t>;</w:t>
      </w:r>
    </w:p>
    <w:p w14:paraId="0E3991CE" w14:textId="77777777" w:rsidR="00E47C70" w:rsidRPr="00E47C70" w:rsidRDefault="00E47C70" w:rsidP="00562682">
      <w:pPr>
        <w:tabs>
          <w:tab w:val="left" w:pos="709"/>
          <w:tab w:val="left" w:pos="1276"/>
        </w:tabs>
        <w:jc w:val="both"/>
      </w:pPr>
      <w:r w:rsidRPr="00E47C70">
        <w:t>4.3.11. обеспечить выполнение своими работниками требований противопожарной безопасности, техники безопасности, экологической безопасности, требований внутренних правил поведения на территории Заказчика в течение всего периода выполнения Работ</w:t>
      </w:r>
      <w:r w:rsidRPr="00E47C70">
        <w:rPr>
          <w:b/>
        </w:rPr>
        <w:t xml:space="preserve"> </w:t>
      </w:r>
      <w:r w:rsidRPr="00E47C70">
        <w:t>по Договору. Заказчик не несет ответственность за причинение вреда жизни и здоровью работников Поставщика и/или нанесение ущерба его имуществу в результате несоблюдения ими указанных в настоящем пункте требований;</w:t>
      </w:r>
    </w:p>
    <w:p w14:paraId="519B4B99" w14:textId="77777777" w:rsidR="00E47C70" w:rsidRPr="00E47C70" w:rsidRDefault="00E47C70" w:rsidP="00562682">
      <w:pPr>
        <w:tabs>
          <w:tab w:val="left" w:pos="709"/>
          <w:tab w:val="left" w:pos="1276"/>
        </w:tabs>
        <w:jc w:val="both"/>
      </w:pPr>
      <w:r w:rsidRPr="00E47C70">
        <w:t>4.3.12.</w:t>
      </w:r>
      <w:r w:rsidRPr="00E47C70">
        <w:rPr>
          <w:b/>
        </w:rPr>
        <w:t xml:space="preserve"> </w:t>
      </w:r>
      <w:r w:rsidRPr="00E47C70">
        <w:t xml:space="preserve">соблюдать все требования по охране окружающей среды и утилизации отходов, возникающих в ходе выполнения Работ и принимать все необходимые меры для предотвращения разливов химических реагентов и других загрязняющих веществ; </w:t>
      </w:r>
    </w:p>
    <w:p w14:paraId="4DB01C86" w14:textId="77777777" w:rsidR="00E47C70" w:rsidRPr="00E47C70" w:rsidRDefault="00E47C70" w:rsidP="00562682">
      <w:pPr>
        <w:tabs>
          <w:tab w:val="left" w:pos="709"/>
          <w:tab w:val="left" w:pos="1276"/>
        </w:tabs>
        <w:jc w:val="both"/>
      </w:pPr>
      <w:r w:rsidRPr="00E47C70">
        <w:t xml:space="preserve">4.3.13. </w:t>
      </w:r>
      <w:r w:rsidRPr="00E47C70">
        <w:rPr>
          <w:rFonts w:eastAsia="Calibri"/>
          <w:lang w:eastAsia="en-US"/>
        </w:rPr>
        <w:t xml:space="preserve">Нести полную ответственность за качество материалов (изделий, конструкций), используемых им и необходимых для выполнения Работ по настоящему Договору, при этом Поставщик обязан приобретать товары, необходимые для выполнения Работ у отечественных товаропроизводителей, в случае если такие товары производятся на территории Республики Казахстан в соответствии с гарантийным обязательством, предоставленным в составе тендерной заявки. </w:t>
      </w:r>
    </w:p>
    <w:p w14:paraId="784328C1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  <w:r w:rsidRPr="00E47C70">
        <w:rPr>
          <w:rFonts w:eastAsia="Calibri"/>
        </w:rPr>
        <w:t>4.3.14. выполнять иные обязанности, вытекающие из содержания настоящего Договора и необходимые для полного и надлежащего выполнения Работ.</w:t>
      </w:r>
    </w:p>
    <w:p w14:paraId="437F596B" w14:textId="77777777" w:rsidR="00E47C70" w:rsidRPr="00E47C70" w:rsidRDefault="00E47C70" w:rsidP="00562682">
      <w:pPr>
        <w:tabs>
          <w:tab w:val="left" w:pos="1276"/>
        </w:tabs>
        <w:jc w:val="both"/>
        <w:rPr>
          <w:rFonts w:eastAsia="Calibri"/>
        </w:rPr>
      </w:pPr>
    </w:p>
    <w:p w14:paraId="07962788" w14:textId="77777777" w:rsidR="00E47C70" w:rsidRPr="00E47C70" w:rsidRDefault="00E47C70" w:rsidP="00562682">
      <w:pPr>
        <w:tabs>
          <w:tab w:val="left" w:pos="993"/>
        </w:tabs>
        <w:jc w:val="both"/>
        <w:rPr>
          <w:rFonts w:eastAsia="Calibri"/>
          <w:b/>
          <w:bCs/>
        </w:rPr>
      </w:pPr>
      <w:r w:rsidRPr="00E47C70">
        <w:rPr>
          <w:rFonts w:eastAsia="Calibri"/>
          <w:b/>
          <w:bCs/>
        </w:rPr>
        <w:t>4.4. Поставщик имеет право:</w:t>
      </w:r>
    </w:p>
    <w:p w14:paraId="26772EBA" w14:textId="77777777" w:rsidR="00E47C70" w:rsidRPr="00E47C70" w:rsidRDefault="00E47C70" w:rsidP="00562682">
      <w:pPr>
        <w:jc w:val="both"/>
        <w:rPr>
          <w:rFonts w:eastAsia="Calibri"/>
        </w:rPr>
      </w:pPr>
      <w:r w:rsidRPr="00E47C70">
        <w:rPr>
          <w:rFonts w:eastAsia="Calibri"/>
        </w:rPr>
        <w:t>4.4.1. по согласованию с Заказчиком определять способы выполнения Работ по настоящему Договору;</w:t>
      </w:r>
    </w:p>
    <w:p w14:paraId="45485064" w14:textId="77777777" w:rsidR="00E47C70" w:rsidRPr="00E47C70" w:rsidRDefault="00E47C70" w:rsidP="00562682">
      <w:pPr>
        <w:jc w:val="both"/>
        <w:rPr>
          <w:rFonts w:eastAsia="Calibri"/>
        </w:rPr>
      </w:pPr>
      <w:r w:rsidRPr="00E47C70">
        <w:rPr>
          <w:rFonts w:eastAsia="Calibri"/>
        </w:rPr>
        <w:t>4.4.2. получать оплату за выполненные и принятые Заказчиком Работы.</w:t>
      </w:r>
    </w:p>
    <w:p w14:paraId="0240D65D" w14:textId="77777777" w:rsidR="00E47C70" w:rsidRPr="00E47C70" w:rsidRDefault="00E47C70" w:rsidP="00562682">
      <w:pPr>
        <w:jc w:val="both"/>
        <w:rPr>
          <w:rFonts w:eastAsia="Calibri"/>
        </w:rPr>
      </w:pPr>
    </w:p>
    <w:p w14:paraId="0C6C4C96" w14:textId="77777777" w:rsidR="00E47C70" w:rsidRPr="00E47C70" w:rsidRDefault="00E47C70" w:rsidP="00562682">
      <w:pPr>
        <w:widowControl w:val="0"/>
        <w:numPr>
          <w:ilvl w:val="0"/>
          <w:numId w:val="36"/>
        </w:numPr>
        <w:spacing w:line="276" w:lineRule="auto"/>
        <w:ind w:firstLine="289"/>
        <w:jc w:val="center"/>
        <w:rPr>
          <w:b/>
        </w:rPr>
      </w:pPr>
      <w:r w:rsidRPr="00E47C70">
        <w:rPr>
          <w:b/>
        </w:rPr>
        <w:t>ПОРЯДОК ПРИЕМКИ РАБОТ</w:t>
      </w:r>
    </w:p>
    <w:p w14:paraId="31C2BCB6" w14:textId="77777777" w:rsidR="00E47C70" w:rsidRPr="00E47C70" w:rsidRDefault="00E47C70" w:rsidP="00562682">
      <w:pPr>
        <w:widowControl w:val="0"/>
        <w:jc w:val="both"/>
        <w:rPr>
          <w:rFonts w:eastAsia="Calibri"/>
          <w:bCs/>
        </w:rPr>
      </w:pPr>
      <w:r w:rsidRPr="00E47C70">
        <w:rPr>
          <w:rFonts w:eastAsia="Calibri"/>
        </w:rPr>
        <w:t>5.1. Работы считаются принятыми Заказчиком в случае подписания обеими Сторонами Акта выполненных работ без замечаний.</w:t>
      </w:r>
    </w:p>
    <w:p w14:paraId="16CE4EA7" w14:textId="77777777" w:rsidR="00E47C70" w:rsidRPr="00E47C70" w:rsidRDefault="00E47C70" w:rsidP="00562682">
      <w:pPr>
        <w:widowControl w:val="0"/>
        <w:tabs>
          <w:tab w:val="num" w:pos="426"/>
        </w:tabs>
        <w:jc w:val="both"/>
        <w:rPr>
          <w:rFonts w:eastAsia="Calibri"/>
          <w:bCs/>
        </w:rPr>
      </w:pPr>
      <w:r w:rsidRPr="00E47C70">
        <w:rPr>
          <w:rFonts w:eastAsia="Calibri"/>
          <w:bCs/>
        </w:rPr>
        <w:t xml:space="preserve">5.3. В случае обнаружения недостатков (недоделок, дефектов) в выполненных Поставщиком Работах при их сдаче-приемке, Заказчик вправе приостановить приемку </w:t>
      </w:r>
      <w:r w:rsidRPr="00E47C70">
        <w:rPr>
          <w:rFonts w:eastAsia="Calibri"/>
          <w:bCs/>
        </w:rPr>
        <w:lastRenderedPageBreak/>
        <w:t>выполненных Поставщиком Работ. При этом Заказчиком составляется Акт о недостатках (недоделках, дефектах), в котором указываются выявленные недостатки (недоделки, дефекты)</w:t>
      </w:r>
      <w:r w:rsidRPr="00E47C70">
        <w:rPr>
          <w:rFonts w:eastAsia="Calibri"/>
          <w:bCs/>
          <w:lang w:val="kk-KZ"/>
        </w:rPr>
        <w:t xml:space="preserve"> и сроки их устранения. </w:t>
      </w:r>
    </w:p>
    <w:p w14:paraId="03AC1E46" w14:textId="77777777" w:rsidR="00E47C70" w:rsidRPr="00E47C70" w:rsidRDefault="00E47C70" w:rsidP="00562682">
      <w:pPr>
        <w:widowControl w:val="0"/>
        <w:tabs>
          <w:tab w:val="num" w:pos="426"/>
        </w:tabs>
        <w:jc w:val="both"/>
        <w:rPr>
          <w:rFonts w:eastAsia="Calibri"/>
          <w:bCs/>
        </w:rPr>
      </w:pPr>
      <w:r w:rsidRPr="00E47C70">
        <w:rPr>
          <w:rFonts w:eastAsia="Calibri"/>
          <w:bCs/>
        </w:rPr>
        <w:t>5.4. Поставщик обязуется устранить недостатки (недоделки, дефекты) в выполненных Работах своими силами и средствами и за свой счет.</w:t>
      </w:r>
    </w:p>
    <w:p w14:paraId="7D1204BB" w14:textId="77777777" w:rsidR="00E47C70" w:rsidRPr="00E47C70" w:rsidRDefault="00E47C70" w:rsidP="00562682">
      <w:pPr>
        <w:tabs>
          <w:tab w:val="left" w:pos="0"/>
          <w:tab w:val="left" w:pos="426"/>
          <w:tab w:val="left" w:pos="993"/>
        </w:tabs>
        <w:jc w:val="both"/>
      </w:pPr>
      <w:r w:rsidRPr="00E47C70">
        <w:rPr>
          <w:rFonts w:eastAsia="Calibri"/>
          <w:bCs/>
        </w:rPr>
        <w:t>5.5.</w:t>
      </w:r>
      <w:r w:rsidRPr="00E47C70">
        <w:t xml:space="preserve"> В случае неустранения недостатков Поставщиком в течение срока, установленного в Акте о недостатках, Заказчик вправе поручить устранение недостатков третьим лицам. В таком случае Поставщик обязан возместить Заказчику по его первому требованию документально подтвержденные расходы, в течение 10 (десяти) календарных дней с момента предъявления Претензии Заказчиком. </w:t>
      </w:r>
    </w:p>
    <w:p w14:paraId="374C8351" w14:textId="77777777" w:rsidR="00E47C70" w:rsidRPr="00E47C70" w:rsidRDefault="00E47C70" w:rsidP="00562682">
      <w:pPr>
        <w:widowControl w:val="0"/>
        <w:tabs>
          <w:tab w:val="num" w:pos="573"/>
        </w:tabs>
        <w:jc w:val="both"/>
        <w:rPr>
          <w:rFonts w:eastAsia="Calibri"/>
          <w:bCs/>
        </w:rPr>
      </w:pPr>
    </w:p>
    <w:p w14:paraId="0D568296" w14:textId="77777777" w:rsidR="00E47C70" w:rsidRPr="00E47C70" w:rsidRDefault="00E47C70" w:rsidP="00562682">
      <w:pPr>
        <w:numPr>
          <w:ilvl w:val="0"/>
          <w:numId w:val="36"/>
        </w:numPr>
        <w:tabs>
          <w:tab w:val="left" w:pos="1134"/>
        </w:tabs>
        <w:spacing w:line="276" w:lineRule="auto"/>
        <w:jc w:val="center"/>
        <w:rPr>
          <w:bCs/>
        </w:rPr>
      </w:pPr>
      <w:r w:rsidRPr="00E47C70">
        <w:rPr>
          <w:b/>
          <w:bCs/>
        </w:rPr>
        <w:t>ГАРАНТИЙНЫЕ ОБЯЗАТЕЛЬСТВА</w:t>
      </w:r>
    </w:p>
    <w:p w14:paraId="4ADC64E5" w14:textId="77777777" w:rsidR="00E47C70" w:rsidRPr="00E47C70" w:rsidRDefault="00E47C70" w:rsidP="00562682">
      <w:pPr>
        <w:numPr>
          <w:ilvl w:val="1"/>
          <w:numId w:val="36"/>
        </w:numPr>
        <w:tabs>
          <w:tab w:val="left" w:pos="0"/>
          <w:tab w:val="num" w:pos="426"/>
        </w:tabs>
        <w:spacing w:line="276" w:lineRule="auto"/>
        <w:ind w:firstLine="0"/>
        <w:jc w:val="both"/>
        <w:rPr>
          <w:bCs/>
        </w:rPr>
      </w:pPr>
      <w:r w:rsidRPr="00E47C70">
        <w:rPr>
          <w:bCs/>
        </w:rPr>
        <w:t>Поставщик гарантирует, что Работы выполнены качественно и надлежащим образом, в соответствии с условиями Договора, Техническим заданием и требованиями законодательства Республики Казахстан.</w:t>
      </w:r>
    </w:p>
    <w:p w14:paraId="04178C12" w14:textId="77777777" w:rsidR="00E47C70" w:rsidRPr="00E47C70" w:rsidRDefault="00E47C70" w:rsidP="00562682">
      <w:pPr>
        <w:numPr>
          <w:ilvl w:val="1"/>
          <w:numId w:val="36"/>
        </w:numPr>
        <w:tabs>
          <w:tab w:val="left" w:pos="0"/>
          <w:tab w:val="num" w:pos="426"/>
        </w:tabs>
        <w:spacing w:line="276" w:lineRule="auto"/>
        <w:ind w:firstLine="0"/>
        <w:jc w:val="both"/>
        <w:rPr>
          <w:bCs/>
        </w:rPr>
      </w:pPr>
      <w:r w:rsidRPr="00E47C70">
        <w:rPr>
          <w:bCs/>
        </w:rPr>
        <w:t>В случае обнаружения недостатков (недоделок, дефектов) в выполненных Поставщиком Работах, выявление которых было невозможным при сдаче-приемке Работ Заказчик вправе направить Претензию Поставщику в течение 30 (тридцать) календарных дней с даты обнаружения недостатков (недоделок, дефектов).</w:t>
      </w:r>
    </w:p>
    <w:p w14:paraId="16655114" w14:textId="77777777" w:rsidR="00E47C70" w:rsidRPr="00E47C70" w:rsidRDefault="00E47C70" w:rsidP="00562682">
      <w:pPr>
        <w:numPr>
          <w:ilvl w:val="1"/>
          <w:numId w:val="36"/>
        </w:numPr>
        <w:tabs>
          <w:tab w:val="left" w:pos="0"/>
          <w:tab w:val="num" w:pos="426"/>
        </w:tabs>
        <w:spacing w:line="276" w:lineRule="auto"/>
        <w:ind w:firstLine="0"/>
        <w:jc w:val="both"/>
        <w:rPr>
          <w:bCs/>
        </w:rPr>
      </w:pPr>
      <w:r w:rsidRPr="00E47C70">
        <w:rPr>
          <w:bCs/>
        </w:rPr>
        <w:t>В случае получения Претензии согласно п.6.2 Договора, Поставщик обязан за свой счет устранить все выявленные Заказчиком недостатки (недоделки, дефекты) в течение 15 (пятнадцати) календарных дней с даты предъявления Претензии Заказчиком.</w:t>
      </w:r>
    </w:p>
    <w:p w14:paraId="47E42B21" w14:textId="68E75E67" w:rsidR="00E47C70" w:rsidRPr="00E47C70" w:rsidRDefault="00E47C70" w:rsidP="00562682">
      <w:pPr>
        <w:numPr>
          <w:ilvl w:val="1"/>
          <w:numId w:val="36"/>
        </w:numPr>
        <w:tabs>
          <w:tab w:val="left" w:pos="0"/>
          <w:tab w:val="num" w:pos="426"/>
        </w:tabs>
        <w:spacing w:line="276" w:lineRule="auto"/>
        <w:ind w:firstLine="0"/>
        <w:jc w:val="both"/>
        <w:rPr>
          <w:bCs/>
        </w:rPr>
      </w:pPr>
      <w:r w:rsidRPr="00E47C70">
        <w:rPr>
          <w:bCs/>
        </w:rPr>
        <w:t xml:space="preserve">Гарантийный срок на </w:t>
      </w:r>
      <w:r w:rsidR="009F7CF3">
        <w:rPr>
          <w:bCs/>
        </w:rPr>
        <w:t xml:space="preserve">Работы и </w:t>
      </w:r>
      <w:r w:rsidRPr="00E47C70">
        <w:rPr>
          <w:bCs/>
        </w:rPr>
        <w:t>замененные в процессе выполнения Работ запасные части устанавливается в Техническом задании (Приложение № 1 к Договору).</w:t>
      </w:r>
    </w:p>
    <w:p w14:paraId="17577A0A" w14:textId="77777777" w:rsidR="00E47C70" w:rsidRPr="00E47C70" w:rsidRDefault="00E47C70" w:rsidP="00562682">
      <w:pPr>
        <w:widowControl w:val="0"/>
        <w:ind w:left="289"/>
        <w:rPr>
          <w:b/>
          <w:snapToGrid w:val="0"/>
        </w:rPr>
      </w:pPr>
    </w:p>
    <w:p w14:paraId="11F19E70" w14:textId="77777777" w:rsidR="00E47C70" w:rsidRPr="00E47C70" w:rsidRDefault="00E47C70" w:rsidP="00562682">
      <w:pPr>
        <w:widowControl w:val="0"/>
        <w:numPr>
          <w:ilvl w:val="0"/>
          <w:numId w:val="36"/>
        </w:numPr>
        <w:spacing w:line="276" w:lineRule="auto"/>
        <w:ind w:firstLine="289"/>
        <w:jc w:val="center"/>
        <w:rPr>
          <w:b/>
          <w:snapToGrid w:val="0"/>
        </w:rPr>
      </w:pPr>
      <w:r w:rsidRPr="00E47C70">
        <w:rPr>
          <w:b/>
          <w:snapToGrid w:val="0"/>
        </w:rPr>
        <w:t>ОТВЕТСТВЕННОСТЬ СТОРОН</w:t>
      </w:r>
    </w:p>
    <w:p w14:paraId="7D57E921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  <w:snapToGrid w:val="0"/>
        </w:rPr>
      </w:pPr>
      <w:r w:rsidRPr="00E47C70">
        <w:rPr>
          <w:rFonts w:eastAsia="Calibri"/>
          <w:snapToGrid w:val="0"/>
        </w:rPr>
        <w:t>7.1. В случае неисполнения или ненадлежащего исполнения обязательств по Договору Стороны несут ответственность в соответствии с Договором, а в случаях, не предусмотренным Договором – в соответствии с законодательством Республики Казахстан.</w:t>
      </w:r>
    </w:p>
    <w:p w14:paraId="30978AE7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  <w:snapToGrid w:val="0"/>
        </w:rPr>
      </w:pPr>
      <w:r w:rsidRPr="00E47C70">
        <w:rPr>
          <w:rFonts w:eastAsia="Calibri"/>
          <w:snapToGrid w:val="0"/>
        </w:rPr>
        <w:t>7.2. В случае, если Работы Поставщиком выполнены с отступлениями от условий настоящего Договора, ухудшившими качество Работ или с иными недостатками, Заказчик вправе по своему выбору потребовать от Поставщика:</w:t>
      </w:r>
    </w:p>
    <w:p w14:paraId="40B899C2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  <w:snapToGrid w:val="0"/>
        </w:rPr>
      </w:pPr>
      <w:r w:rsidRPr="00E47C70">
        <w:rPr>
          <w:rFonts w:eastAsia="Calibri"/>
          <w:snapToGrid w:val="0"/>
        </w:rPr>
        <w:t>7.2.1. безвозмездного устранения недостатков в выполненных Поставщиком Работах в течение срока, устанавливаемого Заказчиком;</w:t>
      </w:r>
    </w:p>
    <w:p w14:paraId="04EF7927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  <w:snapToGrid w:val="0"/>
        </w:rPr>
      </w:pPr>
      <w:r w:rsidRPr="00E47C70">
        <w:rPr>
          <w:rFonts w:eastAsia="Calibri"/>
          <w:snapToGrid w:val="0"/>
        </w:rPr>
        <w:t>7.2.2. соразмерного уменьшения стоимости Работ, установленной настоящим Договором.</w:t>
      </w:r>
    </w:p>
    <w:p w14:paraId="72078031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  <w:snapToGrid w:val="0"/>
        </w:rPr>
      </w:pPr>
      <w:r w:rsidRPr="00E47C70">
        <w:rPr>
          <w:rFonts w:eastAsia="Calibri"/>
          <w:snapToGrid w:val="0"/>
        </w:rPr>
        <w:t xml:space="preserve">7.3. В случае нарушения Поставщиком сроков, указанных в пунктах 1.2, 3.2 настоящего Договора, </w:t>
      </w:r>
      <w:r w:rsidRPr="00E47C70">
        <w:rPr>
          <w:rFonts w:eastAsia="Calibri"/>
        </w:rPr>
        <w:t xml:space="preserve">Заказчик вправе требовать от Поставщика уплаты пени </w:t>
      </w:r>
      <w:r w:rsidRPr="00E47C70">
        <w:rPr>
          <w:rFonts w:eastAsia="Calibri"/>
          <w:snapToGrid w:val="0"/>
        </w:rPr>
        <w:t>в размере 0,1 % от Общей суммы настоящего Договора за каждый календарный день просрочки, но не более 10 % от Общей суммы настоящего Договора.</w:t>
      </w:r>
    </w:p>
    <w:p w14:paraId="24CDCC64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  <w:snapToGrid w:val="0"/>
        </w:rPr>
      </w:pPr>
      <w:r w:rsidRPr="00E47C70">
        <w:rPr>
          <w:rFonts w:eastAsia="Calibri"/>
          <w:snapToGrid w:val="0"/>
        </w:rPr>
        <w:t xml:space="preserve">7.4. В случае нарушения Поставщиком срока, предусмотренного в подпункте 4.3.9. пункта 4.3 настоящего Договора, </w:t>
      </w:r>
      <w:r w:rsidRPr="00E47C70">
        <w:rPr>
          <w:rFonts w:eastAsia="Calibri"/>
        </w:rPr>
        <w:t xml:space="preserve">Заказчик вправе требовать от Поставщика уплаты пени </w:t>
      </w:r>
      <w:r w:rsidRPr="00E47C70">
        <w:rPr>
          <w:rFonts w:eastAsia="Calibri"/>
          <w:snapToGrid w:val="0"/>
        </w:rPr>
        <w:t>в размере 3 % от Общей суммы настоящего Договора за каждый календарный день просрочки, но не более 30 % от Общей суммы настоящего Договора.</w:t>
      </w:r>
    </w:p>
    <w:p w14:paraId="0626E416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</w:rPr>
      </w:pPr>
      <w:r w:rsidRPr="00E47C70">
        <w:rPr>
          <w:rFonts w:eastAsia="Calibri"/>
        </w:rPr>
        <w:t>7.5. В случае некачественного выполнения Работ Поставщиком, Заказчик вправе требовать от Поставщика уплаты штрафа в размере 10 % от стоимости некачественно выполненных Работ.</w:t>
      </w:r>
    </w:p>
    <w:p w14:paraId="1D08C59C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  <w:snapToGrid w:val="0"/>
        </w:rPr>
      </w:pPr>
      <w:r w:rsidRPr="00E47C70">
        <w:rPr>
          <w:rFonts w:eastAsia="Calibri"/>
          <w:snapToGrid w:val="0"/>
        </w:rPr>
        <w:t>7.6. В случае нарушения Заказчиком срока, предусмотренного пунктом 3.1 настоящего Договора, Поставщик вправе</w:t>
      </w:r>
      <w:r w:rsidRPr="00E47C70">
        <w:rPr>
          <w:rFonts w:eastAsia="Calibri"/>
        </w:rPr>
        <w:t xml:space="preserve"> требовать от Заказчика уплаты пени </w:t>
      </w:r>
      <w:r w:rsidRPr="00E47C70">
        <w:rPr>
          <w:rFonts w:eastAsia="Calibri"/>
          <w:snapToGrid w:val="0"/>
        </w:rPr>
        <w:t xml:space="preserve">в размере 0,1% от несвоевременно оплаченной суммы по настоящему Договору, за каждый календарный </w:t>
      </w:r>
      <w:r w:rsidRPr="00E47C70">
        <w:rPr>
          <w:rFonts w:eastAsia="Calibri"/>
          <w:snapToGrid w:val="0"/>
        </w:rPr>
        <w:lastRenderedPageBreak/>
        <w:t>день просрочки, но не более 10% от несвоевременно оплаченной суммы по настоящему Договору.</w:t>
      </w:r>
    </w:p>
    <w:p w14:paraId="7491AC30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  <w:snapToGrid w:val="0"/>
        </w:rPr>
      </w:pPr>
      <w:r w:rsidRPr="00E47C70">
        <w:rPr>
          <w:rFonts w:eastAsia="Calibri"/>
        </w:rPr>
        <w:t xml:space="preserve">7.7. </w:t>
      </w:r>
      <w:r w:rsidRPr="00E47C70">
        <w:rPr>
          <w:szCs w:val="22"/>
        </w:rPr>
        <w:t xml:space="preserve">В случае несвоевременного предоставления Поставщиком </w:t>
      </w:r>
      <w:r w:rsidRPr="00E47C70">
        <w:t xml:space="preserve">отчетности по местному содержанию </w:t>
      </w:r>
      <w:r w:rsidRPr="00E47C70">
        <w:rPr>
          <w:szCs w:val="22"/>
        </w:rPr>
        <w:t>в закупаемых Заказчиком Работах согласно подпункту 4.3.8 пункта 4.3. настоящего Договора или предоставления недостоверной отчетности Заказчик вправе требовать от Поставщика уплаты единовременного штрафа в размере 5 % от Общей суммы Договора.</w:t>
      </w:r>
    </w:p>
    <w:p w14:paraId="1387A853" w14:textId="77777777" w:rsidR="00E47C70" w:rsidRPr="00E47C70" w:rsidRDefault="00E47C70" w:rsidP="00562682">
      <w:pPr>
        <w:widowControl w:val="0"/>
        <w:jc w:val="both"/>
        <w:rPr>
          <w:snapToGrid w:val="0"/>
        </w:rPr>
      </w:pPr>
      <w:r w:rsidRPr="00E47C70">
        <w:t xml:space="preserve">7.8. </w:t>
      </w:r>
      <w:r w:rsidRPr="00E47C70">
        <w:rPr>
          <w:snapToGrid w:val="0"/>
        </w:rPr>
        <w:t xml:space="preserve">За нарушение Поставщиком иных условий Договора </w:t>
      </w:r>
      <w:r w:rsidRPr="00E47C70">
        <w:rPr>
          <w:rFonts w:eastAsia="Calibri"/>
          <w:color w:val="000000"/>
        </w:rPr>
        <w:t>Заказчик вправе требовать</w:t>
      </w:r>
      <w:r w:rsidRPr="00E47C70">
        <w:rPr>
          <w:rFonts w:eastAsia="Calibri"/>
        </w:rPr>
        <w:t xml:space="preserve"> от Поставщика уплаты</w:t>
      </w:r>
      <w:r w:rsidRPr="00E47C70">
        <w:rPr>
          <w:snapToGrid w:val="0"/>
        </w:rPr>
        <w:t xml:space="preserve"> единовременного штрафа в размере  0,1 % от Общей суммы Договора за каждый факт нарушения условий Договора. </w:t>
      </w:r>
    </w:p>
    <w:p w14:paraId="5651276E" w14:textId="77777777" w:rsidR="00E47C70" w:rsidRPr="00E47C70" w:rsidRDefault="00E47C70" w:rsidP="00562682">
      <w:pPr>
        <w:numPr>
          <w:ilvl w:val="1"/>
          <w:numId w:val="37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bCs/>
          <w:szCs w:val="22"/>
        </w:rPr>
      </w:pPr>
      <w:r w:rsidRPr="00E47C70">
        <w:rPr>
          <w:rFonts w:eastAsia="Calibri"/>
          <w:b/>
          <w:bCs/>
        </w:rPr>
        <w:t xml:space="preserve"> </w:t>
      </w:r>
      <w:r w:rsidRPr="00E47C70">
        <w:rPr>
          <w:bCs/>
          <w:szCs w:val="22"/>
        </w:rPr>
        <w:t xml:space="preserve">В случае, если обеспечение исполнения Договора не будет предоставлено Поставщиком в указанный в Договоре срок, то Заказчик расторгает Договор в одностороннем порядке, удерживает обеспечение заявки на участие в тендере.  </w:t>
      </w:r>
    </w:p>
    <w:p w14:paraId="02629868" w14:textId="55F31A96" w:rsidR="00E47C70" w:rsidRPr="00E47C70" w:rsidRDefault="00E47C70" w:rsidP="00562682">
      <w:pPr>
        <w:tabs>
          <w:tab w:val="left" w:pos="0"/>
          <w:tab w:val="left" w:pos="426"/>
          <w:tab w:val="left" w:pos="1134"/>
        </w:tabs>
        <w:jc w:val="both"/>
        <w:rPr>
          <w:bCs/>
          <w:i/>
          <w:szCs w:val="22"/>
        </w:rPr>
      </w:pPr>
      <w:r w:rsidRPr="00E47C70">
        <w:rPr>
          <w:bCs/>
          <w:szCs w:val="22"/>
        </w:rPr>
        <w:t>Сведения о Поставщике, не внесшем обеспечение исполнения Договора, Заказчиком направляются в установленном порядке в Уполномоченный орган по вопросам закупок для внесения сведений о таком Подрядчике в Перечень ненадежных потенциальных поставщиков (поставщиков) Холдинга (</w:t>
      </w:r>
      <w:r w:rsidRPr="00E47C70">
        <w:rPr>
          <w:b/>
          <w:bCs/>
          <w:i/>
          <w:szCs w:val="22"/>
        </w:rPr>
        <w:t>Примечание:</w:t>
      </w:r>
      <w:r w:rsidRPr="00E47C70">
        <w:rPr>
          <w:bCs/>
          <w:szCs w:val="22"/>
        </w:rPr>
        <w:t xml:space="preserve"> </w:t>
      </w:r>
      <w:r w:rsidRPr="00E47C70">
        <w:rPr>
          <w:b/>
          <w:bCs/>
          <w:i/>
          <w:szCs w:val="22"/>
        </w:rPr>
        <w:t>данный пункт не прим</w:t>
      </w:r>
      <w:r w:rsidR="009F7CF3">
        <w:rPr>
          <w:b/>
          <w:bCs/>
          <w:i/>
          <w:szCs w:val="22"/>
        </w:rPr>
        <w:t>еняется к лицам, указанным п. 89</w:t>
      </w:r>
      <w:r w:rsidRPr="00E47C70">
        <w:rPr>
          <w:b/>
          <w:bCs/>
          <w:i/>
          <w:szCs w:val="22"/>
        </w:rPr>
        <w:t xml:space="preserve"> Правил закупок</w:t>
      </w:r>
      <w:r w:rsidRPr="00E47C70">
        <w:rPr>
          <w:bCs/>
          <w:i/>
          <w:szCs w:val="22"/>
        </w:rPr>
        <w:t>).</w:t>
      </w:r>
    </w:p>
    <w:p w14:paraId="1B7D8169" w14:textId="77777777" w:rsidR="00E47C70" w:rsidRPr="00E47C70" w:rsidRDefault="00E47C70" w:rsidP="00562682">
      <w:pPr>
        <w:numPr>
          <w:ilvl w:val="1"/>
          <w:numId w:val="37"/>
        </w:numPr>
        <w:tabs>
          <w:tab w:val="left" w:pos="0"/>
          <w:tab w:val="left" w:pos="426"/>
          <w:tab w:val="left" w:pos="567"/>
        </w:tabs>
        <w:spacing w:line="276" w:lineRule="auto"/>
        <w:ind w:left="0" w:firstLine="0"/>
        <w:contextualSpacing/>
        <w:jc w:val="both"/>
        <w:rPr>
          <w:bCs/>
          <w:i/>
          <w:szCs w:val="22"/>
        </w:rPr>
      </w:pPr>
      <w:r w:rsidRPr="00E47C70">
        <w:rPr>
          <w:bCs/>
          <w:szCs w:val="22"/>
        </w:rPr>
        <w:t xml:space="preserve">В случае нарушения Заказчиком срока возврата обеспечения исполнения Договора в виде гарантийного денежного взноса Поставщик вправе потребовать уплаты Заказчиком пени в размере 0,1% от суммы несвоевременно произведенного платежа за каждый календарный день просрочки, но не более 10% от суммы несвоевременно произведенного платежа </w:t>
      </w:r>
      <w:r w:rsidRPr="00E47C70">
        <w:rPr>
          <w:bCs/>
          <w:i/>
          <w:szCs w:val="22"/>
        </w:rPr>
        <w:t>(</w:t>
      </w:r>
      <w:r w:rsidRPr="00E47C70">
        <w:rPr>
          <w:b/>
          <w:bCs/>
          <w:i/>
          <w:szCs w:val="22"/>
        </w:rPr>
        <w:t>Примечание: данный пункт применяется, если Договором предусмотрено внесение обеспечения Договора</w:t>
      </w:r>
      <w:r w:rsidRPr="00E47C70">
        <w:rPr>
          <w:bCs/>
          <w:i/>
          <w:szCs w:val="22"/>
        </w:rPr>
        <w:t>).</w:t>
      </w:r>
    </w:p>
    <w:p w14:paraId="180D6A98" w14:textId="2367DBB8" w:rsidR="00E47C70" w:rsidRPr="00E47C70" w:rsidRDefault="008B4F3E" w:rsidP="00562682">
      <w:pPr>
        <w:tabs>
          <w:tab w:val="left" w:pos="1134"/>
        </w:tabs>
        <w:jc w:val="both"/>
        <w:rPr>
          <w:rFonts w:eastAsia="Calibri"/>
          <w:snapToGrid w:val="0"/>
        </w:rPr>
      </w:pPr>
      <w:r>
        <w:rPr>
          <w:rFonts w:eastAsia="Calibri"/>
        </w:rPr>
        <w:t>7.11</w:t>
      </w:r>
      <w:r w:rsidR="00E47C70" w:rsidRPr="00E47C70">
        <w:rPr>
          <w:rFonts w:eastAsia="Calibri"/>
        </w:rPr>
        <w:t xml:space="preserve">. </w:t>
      </w:r>
      <w:r w:rsidR="00E47C70" w:rsidRPr="00E47C70">
        <w:rPr>
          <w:rFonts w:eastAsia="Calibri"/>
          <w:snapToGrid w:val="0"/>
        </w:rPr>
        <w:t>Поставщик согласен на уменьшение суммы окончательного расчета путем удержания Заказчиком суммы пени (штрафов), причитающейся Заказчику за неисполнение и/или ненадлежащее исполнение Поставщиком своих обязательств по настоящему Договору.</w:t>
      </w:r>
    </w:p>
    <w:p w14:paraId="55BF0EC0" w14:textId="0F8BEB87" w:rsidR="00E47C70" w:rsidRPr="00E47C70" w:rsidRDefault="008B4F3E" w:rsidP="00562682">
      <w:pPr>
        <w:tabs>
          <w:tab w:val="left" w:pos="1134"/>
        </w:tabs>
        <w:jc w:val="both"/>
      </w:pPr>
      <w:r>
        <w:rPr>
          <w:snapToGrid w:val="0"/>
        </w:rPr>
        <w:t>7.12</w:t>
      </w:r>
      <w:r w:rsidR="00E47C70" w:rsidRPr="00E47C70">
        <w:rPr>
          <w:snapToGrid w:val="0"/>
        </w:rPr>
        <w:t xml:space="preserve">. Уплата Поставщиком </w:t>
      </w:r>
      <w:r w:rsidR="00E47C70" w:rsidRPr="00E47C70">
        <w:t xml:space="preserve">пени (штрафов) не освобождает его от исполнения всех своих обязательств по настоящему Договору, а также от обязанностей возместить прямой реальный ущерб, понесенный Заказчиком в результате несоблюдения Поставщиком условий настоящего Договора. </w:t>
      </w:r>
    </w:p>
    <w:p w14:paraId="1DA5CB2C" w14:textId="77777777" w:rsidR="00E47C70" w:rsidRPr="00E47C70" w:rsidRDefault="00E47C70" w:rsidP="00562682">
      <w:pPr>
        <w:jc w:val="both"/>
        <w:rPr>
          <w:rFonts w:eastAsia="Calibri"/>
          <w:snapToGrid w:val="0"/>
        </w:rPr>
      </w:pPr>
    </w:p>
    <w:p w14:paraId="7C700E47" w14:textId="77777777" w:rsidR="00E47C70" w:rsidRPr="00E47C70" w:rsidRDefault="00E47C70" w:rsidP="00562682">
      <w:pPr>
        <w:widowControl w:val="0"/>
        <w:numPr>
          <w:ilvl w:val="0"/>
          <w:numId w:val="37"/>
        </w:numPr>
        <w:adjustRightInd w:val="0"/>
        <w:spacing w:line="360" w:lineRule="atLeast"/>
        <w:jc w:val="center"/>
        <w:rPr>
          <w:b/>
          <w:sz w:val="28"/>
          <w:szCs w:val="28"/>
        </w:rPr>
      </w:pPr>
      <w:r w:rsidRPr="00E47C70">
        <w:rPr>
          <w:b/>
          <w:szCs w:val="28"/>
        </w:rPr>
        <w:t>ФОРС-МАЖОР</w:t>
      </w:r>
    </w:p>
    <w:p w14:paraId="71E0BBF1" w14:textId="77777777" w:rsidR="00E47C70" w:rsidRPr="00E47C70" w:rsidRDefault="00E47C70" w:rsidP="00562682">
      <w:pPr>
        <w:tabs>
          <w:tab w:val="left" w:pos="426"/>
        </w:tabs>
        <w:jc w:val="both"/>
        <w:rPr>
          <w:rFonts w:eastAsia="Calibri"/>
        </w:rPr>
      </w:pPr>
      <w:r w:rsidRPr="00E47C70">
        <w:rPr>
          <w:rFonts w:eastAsia="Calibri"/>
        </w:rPr>
        <w:t>8.1.</w:t>
      </w:r>
      <w:r w:rsidRPr="00E47C70">
        <w:rPr>
          <w:rFonts w:eastAsia="Calibri"/>
        </w:rPr>
        <w:tab/>
      </w:r>
      <w:r w:rsidRPr="00E47C70">
        <w:t xml:space="preserve">Стороны освобождаются от ответственности за неисполнение или ненадлежащее неисполнение обязательств по Договору, если оно явилось следствием обстоятельств, независящих от воли и желания Сторон, препятствующих полному или частичному выполнению любой из Сторон своих обязательств по Договору и возникших после заключения Договора, включая, но не ограничиваясь: пожар, стихийные бедствия, наводнения, землетрясения, война, военные действия любого характера, блокада, забастовки, издание нормативных актов государственных органов (далее – </w:t>
      </w:r>
      <w:r w:rsidRPr="00E47C70">
        <w:rPr>
          <w:b/>
        </w:rPr>
        <w:t>Обстоятельства непреодолимой силы</w:t>
      </w:r>
      <w:r w:rsidRPr="00E47C70">
        <w:t>).</w:t>
      </w:r>
    </w:p>
    <w:p w14:paraId="5596FA05" w14:textId="77777777" w:rsidR="00E47C70" w:rsidRPr="00E47C70" w:rsidRDefault="00E47C70" w:rsidP="00562682">
      <w:pPr>
        <w:tabs>
          <w:tab w:val="left" w:pos="426"/>
        </w:tabs>
        <w:jc w:val="both"/>
        <w:rPr>
          <w:rFonts w:eastAsia="Calibri"/>
        </w:rPr>
      </w:pPr>
      <w:r w:rsidRPr="00E47C70">
        <w:rPr>
          <w:rFonts w:eastAsia="Calibri"/>
        </w:rPr>
        <w:t>8.2.</w:t>
      </w:r>
      <w:r w:rsidRPr="00E47C70">
        <w:rPr>
          <w:rFonts w:eastAsia="Calibri"/>
        </w:rPr>
        <w:tab/>
        <w:t>Сторона, подвергающаяся действию обстоятельств непреодолимой силы, должна не позднее 5 (пяти) рабочих дней после возникновения таких обстоятельств, письменно поставить в известность другую Сторону об их начале. Документы, выданные компетентными уполномоченными органами (организациями), являются достаточным основанием, свидетельствующими о подобных обстоятельствах и их длительности.</w:t>
      </w:r>
    </w:p>
    <w:p w14:paraId="1C027A32" w14:textId="77777777" w:rsidR="00E47C70" w:rsidRPr="00E47C70" w:rsidRDefault="00E47C70" w:rsidP="00562682">
      <w:pPr>
        <w:tabs>
          <w:tab w:val="left" w:pos="426"/>
        </w:tabs>
        <w:jc w:val="both"/>
        <w:rPr>
          <w:rFonts w:eastAsia="Calibri"/>
        </w:rPr>
      </w:pPr>
      <w:r w:rsidRPr="00E47C70">
        <w:rPr>
          <w:rFonts w:eastAsia="Calibri"/>
        </w:rPr>
        <w:t>8.3.</w:t>
      </w:r>
      <w:r w:rsidRPr="00E47C70">
        <w:rPr>
          <w:rFonts w:eastAsia="Calibri"/>
        </w:rPr>
        <w:tab/>
        <w:t xml:space="preserve">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причинах. Если от Заказчика не поступает иных письменных инструкций, Поставщик продолжает выполнять свои обязательства по Договору, насколько это целесообразно, и </w:t>
      </w:r>
      <w:r w:rsidRPr="00E47C70">
        <w:rPr>
          <w:rFonts w:eastAsia="Calibri"/>
        </w:rPr>
        <w:lastRenderedPageBreak/>
        <w:t>ведет поиск альтернативных способов выполнения Договора, не зависящих от обстоятельств непреодолимой силы.</w:t>
      </w:r>
    </w:p>
    <w:p w14:paraId="2616849E" w14:textId="77777777" w:rsidR="00E47C70" w:rsidRPr="00E47C70" w:rsidRDefault="00E47C70" w:rsidP="00562682">
      <w:pPr>
        <w:tabs>
          <w:tab w:val="left" w:pos="426"/>
        </w:tabs>
        <w:jc w:val="both"/>
        <w:rPr>
          <w:rFonts w:eastAsia="Calibri"/>
        </w:rPr>
      </w:pPr>
      <w:r w:rsidRPr="00E47C70">
        <w:rPr>
          <w:rFonts w:eastAsia="Calibri"/>
        </w:rPr>
        <w:t>8.4.</w:t>
      </w:r>
      <w:r w:rsidRPr="00E47C70">
        <w:rPr>
          <w:rFonts w:eastAsia="Calibri"/>
        </w:rPr>
        <w:tab/>
        <w:t>Не извещение или несвоевременное извещение Стороной, для которой создалась невозможность исполнения обязательств по Договору, о наступлении обстоятельств, освобождающих её от ответственности, лишает её права ссылаться на факт наступления обстоятельств непреодолимой силы.</w:t>
      </w:r>
    </w:p>
    <w:p w14:paraId="48EA5A92" w14:textId="77777777" w:rsidR="00E47C70" w:rsidRPr="00E47C70" w:rsidRDefault="00E47C70" w:rsidP="00562682">
      <w:pPr>
        <w:tabs>
          <w:tab w:val="left" w:pos="426"/>
        </w:tabs>
        <w:jc w:val="both"/>
        <w:rPr>
          <w:rFonts w:eastAsia="Calibri"/>
        </w:rPr>
      </w:pPr>
      <w:r w:rsidRPr="00E47C70">
        <w:rPr>
          <w:rFonts w:eastAsia="Calibri"/>
        </w:rPr>
        <w:t>8.5.</w:t>
      </w:r>
      <w:r w:rsidRPr="00E47C70">
        <w:rPr>
          <w:rFonts w:eastAsia="Calibri"/>
        </w:rPr>
        <w:tab/>
        <w:t>Если обстоятельства непреодолимой силы будут продолжаться более 20 (двадцати) календарных дней, то каждая из Сторон вправе отказаться от дальнейшего исполнения обязательств по Договору и в этом случае ни одна из Сторон не будет иметь права на возмещение другой Стороной возможного ущерба.</w:t>
      </w:r>
    </w:p>
    <w:p w14:paraId="7389A99D" w14:textId="77777777" w:rsidR="00E47C70" w:rsidRPr="00E47C70" w:rsidRDefault="00E47C70" w:rsidP="00562682">
      <w:pPr>
        <w:jc w:val="both"/>
        <w:rPr>
          <w:rFonts w:eastAsia="Calibri"/>
        </w:rPr>
      </w:pPr>
    </w:p>
    <w:p w14:paraId="033CE546" w14:textId="77777777" w:rsidR="00E47C70" w:rsidRPr="00E47C70" w:rsidRDefault="00E47C70" w:rsidP="00562682">
      <w:pPr>
        <w:widowControl w:val="0"/>
        <w:numPr>
          <w:ilvl w:val="0"/>
          <w:numId w:val="37"/>
        </w:numPr>
        <w:spacing w:line="276" w:lineRule="auto"/>
        <w:jc w:val="center"/>
        <w:rPr>
          <w:b/>
        </w:rPr>
      </w:pPr>
      <w:r w:rsidRPr="00E47C70">
        <w:rPr>
          <w:b/>
        </w:rPr>
        <w:t>КОНФИДЕНЦИАЛЬНОСТЬ</w:t>
      </w:r>
    </w:p>
    <w:p w14:paraId="52345DDC" w14:textId="77777777" w:rsidR="00E47C70" w:rsidRPr="00E47C70" w:rsidRDefault="00E47C70" w:rsidP="00562682">
      <w:pPr>
        <w:tabs>
          <w:tab w:val="left" w:pos="567"/>
        </w:tabs>
        <w:jc w:val="both"/>
      </w:pPr>
      <w:r w:rsidRPr="00E47C70">
        <w:t>9.1.</w:t>
      </w:r>
      <w:r w:rsidRPr="00E47C70">
        <w:tab/>
        <w:t xml:space="preserve">В течение срока действия Договора, а также в течение 5 (пяти) лет с даты прекращения его действия и/или расторжения по любой причине, каждая из Сторон обязуется не разглашать в какой-либо форме любую информацию, связанную с содержанием, заключением и исполнением Договора (далее - </w:t>
      </w:r>
      <w:r w:rsidRPr="00E47C70">
        <w:rPr>
          <w:b/>
        </w:rPr>
        <w:t>Конфиденциальная информация</w:t>
      </w:r>
      <w:r w:rsidRPr="00E47C70">
        <w:t>) третьим лицам без предварительного письменного согласия другой Стороны.</w:t>
      </w:r>
    </w:p>
    <w:p w14:paraId="3E0199F1" w14:textId="77777777" w:rsidR="00E47C70" w:rsidRPr="00E47C70" w:rsidRDefault="00E47C70" w:rsidP="00562682">
      <w:pPr>
        <w:tabs>
          <w:tab w:val="left" w:pos="567"/>
        </w:tabs>
        <w:jc w:val="both"/>
      </w:pPr>
      <w:r w:rsidRPr="00E47C70">
        <w:t>9.2.</w:t>
      </w:r>
      <w:r w:rsidRPr="00E47C70">
        <w:tab/>
        <w:t>Каждая из Сторон должна принять все необходимые и эффективные меры по защите Конфиденциальной информации, по крайней мере, обеспечив степень защиты, используемую в отношении собственной информации. Только работники каждой из Сторон, имеющие обоснованную необходимость в такой информации, имеют право доступа к ней, и каждая из Сторон должна возложить на таких работников те же обязательства, которые она несет по Договору.</w:t>
      </w:r>
    </w:p>
    <w:p w14:paraId="5E7B74F0" w14:textId="77777777" w:rsidR="00E47C70" w:rsidRPr="00E47C70" w:rsidRDefault="00E47C70" w:rsidP="00562682">
      <w:pPr>
        <w:tabs>
          <w:tab w:val="left" w:pos="567"/>
        </w:tabs>
        <w:jc w:val="both"/>
      </w:pPr>
      <w:r w:rsidRPr="00E47C70">
        <w:t>9.3.</w:t>
      </w:r>
      <w:r w:rsidRPr="00E47C70">
        <w:tab/>
        <w:t>Обязательства Стороны по защите и неразглашению Конфиденциальной информации по Договору не распространяются на следующую информацию:</w:t>
      </w:r>
    </w:p>
    <w:p w14:paraId="4141F27B" w14:textId="77777777" w:rsidR="00E47C70" w:rsidRPr="00E47C70" w:rsidRDefault="00E47C70" w:rsidP="00562682">
      <w:pPr>
        <w:tabs>
          <w:tab w:val="left" w:pos="567"/>
        </w:tabs>
        <w:jc w:val="both"/>
      </w:pPr>
      <w:r w:rsidRPr="00E47C70">
        <w:t>а)</w:t>
      </w:r>
      <w:r w:rsidRPr="00E47C70">
        <w:tab/>
        <w:t>опубликованную на момент разглашения или попавшую в общественное пользование не по вине получившей Стороны;</w:t>
      </w:r>
    </w:p>
    <w:p w14:paraId="1A00239D" w14:textId="77777777" w:rsidR="00E47C70" w:rsidRPr="00E47C70" w:rsidRDefault="00E47C70" w:rsidP="00562682">
      <w:pPr>
        <w:tabs>
          <w:tab w:val="left" w:pos="567"/>
        </w:tabs>
        <w:jc w:val="both"/>
      </w:pPr>
      <w:r w:rsidRPr="00E47C70">
        <w:t>б)</w:t>
      </w:r>
      <w:r w:rsidRPr="00E47C70">
        <w:tab/>
        <w:t>ставшую известной получающей Стороне из другого источника без нарушения Договора, о чём свидетельствует документация, достаточная для установления третьей стороны-источника получения Конфиденциальной информации;</w:t>
      </w:r>
    </w:p>
    <w:p w14:paraId="12630A17" w14:textId="77777777" w:rsidR="00E47C70" w:rsidRPr="00E47C70" w:rsidRDefault="00E47C70" w:rsidP="00562682">
      <w:pPr>
        <w:tabs>
          <w:tab w:val="left" w:pos="567"/>
        </w:tabs>
        <w:jc w:val="both"/>
      </w:pPr>
      <w:r w:rsidRPr="00E47C70">
        <w:t>в)</w:t>
      </w:r>
      <w:r w:rsidRPr="00E47C70">
        <w:tab/>
        <w:t>ставшую известной получающей Стороне до ее передачи другой Стороной, о чём свидетельствует документация, достаточная для доказательства такого факта;</w:t>
      </w:r>
    </w:p>
    <w:p w14:paraId="7C86D5D7" w14:textId="77777777" w:rsidR="00E47C70" w:rsidRPr="00E47C70" w:rsidRDefault="00E47C70" w:rsidP="00562682">
      <w:pPr>
        <w:tabs>
          <w:tab w:val="left" w:pos="567"/>
        </w:tabs>
        <w:jc w:val="both"/>
      </w:pPr>
      <w:r w:rsidRPr="00E47C70">
        <w:t>г)</w:t>
      </w:r>
      <w:r w:rsidRPr="00E47C70">
        <w:tab/>
        <w:t>в случаях, в которых такое разглашение предписывается законодательством Республики Казахстан, либо осуществляется на основании запросов уполномоченных государственных органов в соответствии с законодательством Республики Казахстан, а также, если такая информация затребована банками, участниками (учредителями), аудиторами Стороны, при наличии соответствующего соглашения о конфиденциальности.</w:t>
      </w:r>
    </w:p>
    <w:p w14:paraId="5BC68FDE" w14:textId="77777777" w:rsidR="00E47C70" w:rsidRPr="00E47C70" w:rsidRDefault="00E47C70" w:rsidP="00562682">
      <w:pPr>
        <w:tabs>
          <w:tab w:val="left" w:pos="567"/>
        </w:tabs>
        <w:jc w:val="both"/>
        <w:rPr>
          <w:rFonts w:eastAsia="Calibri"/>
        </w:rPr>
      </w:pPr>
    </w:p>
    <w:p w14:paraId="6B8A0DBD" w14:textId="77777777" w:rsidR="00E47C70" w:rsidRPr="00E47C70" w:rsidRDefault="00E47C70" w:rsidP="00562682">
      <w:pPr>
        <w:widowControl w:val="0"/>
        <w:numPr>
          <w:ilvl w:val="0"/>
          <w:numId w:val="37"/>
        </w:numPr>
        <w:spacing w:line="276" w:lineRule="auto"/>
        <w:jc w:val="center"/>
        <w:rPr>
          <w:b/>
        </w:rPr>
      </w:pPr>
      <w:r w:rsidRPr="00E47C70">
        <w:rPr>
          <w:b/>
        </w:rPr>
        <w:t>ПОРЯДОК РАСТОРЖЕНИЯ ДОГОВОРА</w:t>
      </w:r>
    </w:p>
    <w:p w14:paraId="2A3E008D" w14:textId="77777777" w:rsidR="00E47C70" w:rsidRPr="00E47C70" w:rsidRDefault="00E47C70" w:rsidP="00562682">
      <w:pPr>
        <w:widowControl w:val="0"/>
        <w:jc w:val="both"/>
      </w:pPr>
      <w:r w:rsidRPr="00E47C70">
        <w:t>10.1. В случае неисполнения и (или) ненадлежащего исполнения Поставщиком своих обязательств по настоящему Договору, Заказчик вправе в одностороннем порядке отказаться от исполнения настоящего Договора, уведомив об этом Поставщика письменно за 10 (десять) календарных дней до предполагаемой даты расторжения настоящего Договора. Договор считается расторгнутым с даты, указанной в уведомлении о расторжении Договора.</w:t>
      </w:r>
    </w:p>
    <w:p w14:paraId="27A7E27D" w14:textId="77777777" w:rsidR="00E47C70" w:rsidRPr="00E47C70" w:rsidRDefault="00E47C70" w:rsidP="00562682">
      <w:pPr>
        <w:widowControl w:val="0"/>
        <w:tabs>
          <w:tab w:val="left" w:pos="540"/>
          <w:tab w:val="left" w:pos="1134"/>
        </w:tabs>
        <w:jc w:val="both"/>
        <w:rPr>
          <w:rFonts w:eastAsia="Calibri"/>
        </w:rPr>
      </w:pPr>
      <w:r w:rsidRPr="00E47C70">
        <w:rPr>
          <w:rFonts w:eastAsia="Calibri"/>
        </w:rPr>
        <w:t xml:space="preserve">10.2. В случае предоставления Поставщиком недостоверной информации по доле местного  содержания в закупаемых Работах Заказчик вправе в одностороннем порядке отказаться от исполнения настоящего Договора и </w:t>
      </w:r>
      <w:r w:rsidRPr="00E47C70">
        <w:rPr>
          <w:rFonts w:eastAsia="Arial Unicode MS"/>
        </w:rPr>
        <w:t>требовать от Поставщика оплаты штрафа, предусмотренного пунктом</w:t>
      </w:r>
      <w:r w:rsidRPr="00E47C70">
        <w:rPr>
          <w:rFonts w:eastAsia="Calibri"/>
        </w:rPr>
        <w:t xml:space="preserve"> 7.7 настоящего Договора, а также иные убытки, понесенные Заказчиком в связи с предоставлением Поставщиком недостоверной информации по доле местного  содержания в закупаемых Услугах.</w:t>
      </w:r>
    </w:p>
    <w:p w14:paraId="6EA890E7" w14:textId="77777777" w:rsidR="00E47C70" w:rsidRPr="00E47C70" w:rsidRDefault="00E47C70" w:rsidP="00562682">
      <w:pPr>
        <w:widowControl w:val="0"/>
        <w:jc w:val="both"/>
        <w:rPr>
          <w:rFonts w:eastAsia="Arial Unicode MS"/>
        </w:rPr>
      </w:pPr>
      <w:r w:rsidRPr="00E47C70">
        <w:rPr>
          <w:rFonts w:eastAsia="Arial Unicode MS"/>
        </w:rPr>
        <w:lastRenderedPageBreak/>
        <w:t xml:space="preserve">10.3. В случае расторжения настоящего Договора по вине Поставщика Заказчик вправе требовать от Поставщика оплаты пени (штрафов), предусмотренных разделом 7 </w:t>
      </w:r>
      <w:r w:rsidRPr="00E47C70">
        <w:t xml:space="preserve">Договора </w:t>
      </w:r>
      <w:r w:rsidRPr="00E47C70">
        <w:rPr>
          <w:rFonts w:eastAsia="Arial Unicode MS"/>
        </w:rPr>
        <w:t>и уплаты Заказчику штрафа в размере 30 % от Общей суммы настоящего Договора.</w:t>
      </w:r>
    </w:p>
    <w:p w14:paraId="53CBD04C" w14:textId="77777777" w:rsidR="00E47C70" w:rsidRPr="00E47C70" w:rsidRDefault="00E47C70" w:rsidP="00562682">
      <w:pPr>
        <w:widowControl w:val="0"/>
        <w:jc w:val="both"/>
        <w:rPr>
          <w:rFonts w:eastAsia="Arial Unicode MS"/>
        </w:rPr>
      </w:pPr>
      <w:r w:rsidRPr="00E47C70">
        <w:rPr>
          <w:lang w:eastAsia="ar-SA"/>
        </w:rPr>
        <w:t>10.4. Действие Договора может быть досрочно прекращено по соглашению Сторон.</w:t>
      </w:r>
    </w:p>
    <w:p w14:paraId="4D02E07B" w14:textId="77777777" w:rsidR="00E47C70" w:rsidRPr="00E47C70" w:rsidRDefault="00E47C70" w:rsidP="00562682">
      <w:pPr>
        <w:widowControl w:val="0"/>
        <w:tabs>
          <w:tab w:val="left" w:pos="540"/>
        </w:tabs>
        <w:jc w:val="both"/>
        <w:rPr>
          <w:rFonts w:eastAsia="Calibri"/>
        </w:rPr>
      </w:pPr>
    </w:p>
    <w:p w14:paraId="026AA59B" w14:textId="77777777" w:rsidR="00E47C70" w:rsidRPr="00E47C70" w:rsidRDefault="00E47C70" w:rsidP="00562682">
      <w:pPr>
        <w:widowControl w:val="0"/>
        <w:numPr>
          <w:ilvl w:val="0"/>
          <w:numId w:val="37"/>
        </w:numPr>
        <w:spacing w:line="276" w:lineRule="auto"/>
        <w:ind w:firstLine="289"/>
        <w:jc w:val="center"/>
        <w:rPr>
          <w:bCs/>
        </w:rPr>
      </w:pPr>
      <w:r w:rsidRPr="00E47C70">
        <w:rPr>
          <w:b/>
        </w:rPr>
        <w:t>ПОРЯДОК РАЗРЕШЕНИЯ СПОРОВ И РАЗНОГЛАСИЙ</w:t>
      </w:r>
    </w:p>
    <w:p w14:paraId="505FD365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</w:rPr>
      </w:pPr>
      <w:r w:rsidRPr="00E47C70">
        <w:rPr>
          <w:rFonts w:eastAsia="Calibri"/>
        </w:rPr>
        <w:t>11.1. Все споры и разногласия, возникшие между Сторонами по настоящему Договору и/или в связи с ним, решаются путем взаимных переговоров.</w:t>
      </w:r>
    </w:p>
    <w:p w14:paraId="073DAA5B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</w:rPr>
      </w:pPr>
      <w:r w:rsidRPr="00E47C70">
        <w:rPr>
          <w:rFonts w:eastAsia="Calibri"/>
        </w:rPr>
        <w:t>11.2. В случае невозможности разрешения споров и разногласий путем взаимных переговоров, они подлежат рассмотрению в специализированном межрайонном экономическом суде города Алматы в соответствии с действующим законодательством Республики Казахстан.</w:t>
      </w:r>
    </w:p>
    <w:p w14:paraId="63BD1550" w14:textId="77777777" w:rsidR="00E47C70" w:rsidRPr="00E47C70" w:rsidRDefault="00E47C70" w:rsidP="00562682">
      <w:pPr>
        <w:tabs>
          <w:tab w:val="left" w:pos="1134"/>
        </w:tabs>
        <w:ind w:left="567"/>
        <w:jc w:val="both"/>
        <w:rPr>
          <w:rFonts w:eastAsia="Arial Unicode MS"/>
          <w:sz w:val="22"/>
        </w:rPr>
      </w:pPr>
    </w:p>
    <w:p w14:paraId="67E77700" w14:textId="77777777" w:rsidR="00E47C70" w:rsidRPr="00E47C70" w:rsidRDefault="00E47C70" w:rsidP="00562682">
      <w:pPr>
        <w:widowControl w:val="0"/>
        <w:numPr>
          <w:ilvl w:val="0"/>
          <w:numId w:val="37"/>
        </w:numPr>
        <w:adjustRightInd w:val="0"/>
        <w:spacing w:line="360" w:lineRule="atLeast"/>
        <w:jc w:val="center"/>
        <w:rPr>
          <w:rFonts w:eastAsia="Calibri"/>
          <w:b/>
          <w:bCs/>
          <w:sz w:val="28"/>
          <w:szCs w:val="28"/>
        </w:rPr>
      </w:pPr>
      <w:r w:rsidRPr="00E47C70">
        <w:rPr>
          <w:rFonts w:eastAsia="Calibri"/>
          <w:b/>
          <w:bCs/>
          <w:szCs w:val="28"/>
        </w:rPr>
        <w:t>ИЗМЕНЕНИЕ И ДОПОЛНЕНИЯ УСЛОВИЙ ДОГОВОРА</w:t>
      </w:r>
    </w:p>
    <w:p w14:paraId="35CD2C25" w14:textId="77777777" w:rsidR="00E47C70" w:rsidRPr="00E47C70" w:rsidRDefault="00E47C70" w:rsidP="00562682">
      <w:pPr>
        <w:widowControl w:val="0"/>
        <w:jc w:val="both"/>
        <w:rPr>
          <w:rFonts w:eastAsia="Calibri"/>
        </w:rPr>
      </w:pPr>
      <w:r w:rsidRPr="00E47C70">
        <w:rPr>
          <w:rFonts w:eastAsia="Calibri"/>
        </w:rPr>
        <w:t>12.1. Изменения и дополнения, вносимые в настоящий Договор, оформляются в виде дополнительного письменного соглашения к настоящему Договору, являющегося неотъемлемой частью настоящего Договора.</w:t>
      </w:r>
    </w:p>
    <w:p w14:paraId="1B23458F" w14:textId="77777777" w:rsidR="00E47C70" w:rsidRPr="00E47C70" w:rsidRDefault="00E47C70" w:rsidP="00562682">
      <w:pPr>
        <w:widowControl w:val="0"/>
        <w:jc w:val="both"/>
        <w:rPr>
          <w:rFonts w:eastAsia="Calibri"/>
        </w:rPr>
      </w:pPr>
      <w:r w:rsidRPr="00E47C70">
        <w:rPr>
          <w:rFonts w:eastAsia="Calibri"/>
        </w:rPr>
        <w:t>12.2. Не допускается вносить в настоящий Договор изменения, которые могут изменить содержание условий проведенных закупок, явившихся основаниями для выбора Поставщика, по иным основаниям, не предусмотренных пунктом 133 Правил закупок.</w:t>
      </w:r>
    </w:p>
    <w:p w14:paraId="333048AE" w14:textId="77777777" w:rsidR="00E47C70" w:rsidRPr="00E47C70" w:rsidRDefault="00E47C70" w:rsidP="00562682">
      <w:pPr>
        <w:widowControl w:val="0"/>
        <w:ind w:firstLine="567"/>
        <w:jc w:val="both"/>
        <w:rPr>
          <w:rFonts w:eastAsia="Calibri"/>
          <w:b/>
        </w:rPr>
      </w:pPr>
    </w:p>
    <w:p w14:paraId="5E610ADC" w14:textId="77777777" w:rsidR="00E47C70" w:rsidRPr="00E47C70" w:rsidRDefault="00E47C70" w:rsidP="00562682">
      <w:pPr>
        <w:widowControl w:val="0"/>
        <w:numPr>
          <w:ilvl w:val="0"/>
          <w:numId w:val="37"/>
        </w:numPr>
        <w:spacing w:line="276" w:lineRule="auto"/>
        <w:contextualSpacing/>
        <w:jc w:val="center"/>
        <w:rPr>
          <w:rFonts w:eastAsia="Calibri"/>
          <w:b/>
        </w:rPr>
      </w:pPr>
      <w:r w:rsidRPr="00E47C70">
        <w:rPr>
          <w:rFonts w:eastAsia="Calibri"/>
          <w:b/>
        </w:rPr>
        <w:t>ПРОЧИЕ УСЛОВИЯ</w:t>
      </w:r>
    </w:p>
    <w:p w14:paraId="4BEA76FB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</w:rPr>
      </w:pPr>
      <w:r w:rsidRPr="00E47C70">
        <w:rPr>
          <w:rFonts w:eastAsia="Calibri"/>
        </w:rPr>
        <w:t>13.1. Ни одна из Сторон не имеет права передавать свои права и обязательства по настоящему Договору третьему лицу без предварительного письменного согласия другой Стороны.</w:t>
      </w:r>
    </w:p>
    <w:p w14:paraId="7CE36BF3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</w:rPr>
      </w:pPr>
      <w:r w:rsidRPr="00E47C70">
        <w:rPr>
          <w:rFonts w:eastAsia="Calibri"/>
        </w:rPr>
        <w:t>13.2. Во всем остальном, что не предусмотрено настоящим Договором, Стороны руководствуются действующим законодательством Республики Казахстан.</w:t>
      </w:r>
    </w:p>
    <w:p w14:paraId="3BB13147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</w:rPr>
      </w:pPr>
      <w:r w:rsidRPr="00E47C70">
        <w:rPr>
          <w:rFonts w:eastAsia="Calibri"/>
        </w:rPr>
        <w:t>13.3. Настоящий Договор составлен в 2 (двух) подлинных экземплярах на русском языке, имеющих равную юридическую силу, по одному экземпляру для каждой из Сторон.</w:t>
      </w:r>
    </w:p>
    <w:p w14:paraId="17BC4F21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</w:rPr>
      </w:pPr>
      <w:r w:rsidRPr="00E47C70">
        <w:rPr>
          <w:rFonts w:eastAsia="Calibri"/>
        </w:rPr>
        <w:t>13.4. Все извещения, запросы и сообщения для Сторон настоящего Договора оформляются на русском языке и отправляются по указанным в Договоре адресам письмом, подписанным уполномоченным представителем отправляющей Стороны, телеграммой или по факсу.</w:t>
      </w:r>
    </w:p>
    <w:p w14:paraId="2E3472C4" w14:textId="77777777" w:rsidR="00E47C70" w:rsidRPr="00E47C70" w:rsidRDefault="00E47C70" w:rsidP="00562682">
      <w:pPr>
        <w:tabs>
          <w:tab w:val="left" w:pos="1134"/>
        </w:tabs>
        <w:jc w:val="both"/>
      </w:pPr>
      <w:r w:rsidRPr="00E47C70">
        <w:rPr>
          <w:rFonts w:eastAsia="Calibri"/>
        </w:rPr>
        <w:t xml:space="preserve">13.5. </w:t>
      </w:r>
      <w:r w:rsidRPr="00E47C70">
        <w:t>Настоящий Договор, приложения и дополнения к нему, при условии указания даты и наличия подписей уполномоченных представителей каждой из Сторон, составляют неделимое соглашение между Сторонами в отношении предмета настоящего Договора, которое заменяет все предыдущие переговоры и прочие соглашения между Сторонами.</w:t>
      </w:r>
    </w:p>
    <w:p w14:paraId="2D239183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</w:rPr>
      </w:pPr>
      <w:r w:rsidRPr="00E47C70">
        <w:t>13.6. Если одно или несколько положений Договора  и/или его приложений или дополнений к нему по какой-либо причине окажутся незаконными или недействительными, то это не должно влиять на другие положения Договора. При этом Договор, приложения и дополнения к нему должны толковаться, как если бы в нём не было таких недействительных положений.</w:t>
      </w:r>
    </w:p>
    <w:p w14:paraId="48920CEE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</w:rPr>
      </w:pPr>
    </w:p>
    <w:p w14:paraId="2606E519" w14:textId="77777777" w:rsidR="00E47C70" w:rsidRPr="00E47C70" w:rsidRDefault="00E47C70" w:rsidP="00562682">
      <w:pPr>
        <w:tabs>
          <w:tab w:val="left" w:pos="1134"/>
        </w:tabs>
        <w:jc w:val="center"/>
        <w:rPr>
          <w:rFonts w:eastAsia="Calibri"/>
          <w:b/>
        </w:rPr>
      </w:pPr>
      <w:r w:rsidRPr="00E47C70">
        <w:rPr>
          <w:rFonts w:eastAsia="Calibri"/>
          <w:b/>
        </w:rPr>
        <w:t>14. АНТИКОРРУПЦИОННЫЕ УСЛОВИЯ</w:t>
      </w:r>
    </w:p>
    <w:p w14:paraId="718FB35D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</w:rPr>
      </w:pPr>
      <w:r w:rsidRPr="00E47C70">
        <w:rPr>
          <w:rFonts w:eastAsia="Calibri"/>
        </w:rPr>
        <w:t xml:space="preserve">14.1. Подписанием настоящего Договора Поставщик подтверждает, что он ознакомлен с Политикой АО «Волковгеология» по противодействию коррупции и мошенничеству (далее - Политика) и принимает на себя обязательства по ее соблюдению. Текст Политики размещен на веб-сайте Заказчика по адресу www.vg.kz. </w:t>
      </w:r>
    </w:p>
    <w:p w14:paraId="30E0FB56" w14:textId="5E8F40A8" w:rsidR="00E47C70" w:rsidRPr="00E47C70" w:rsidRDefault="00E47C70" w:rsidP="00562682">
      <w:pPr>
        <w:tabs>
          <w:tab w:val="left" w:pos="1134"/>
        </w:tabs>
        <w:jc w:val="both"/>
        <w:rPr>
          <w:rFonts w:eastAsia="Calibri"/>
        </w:rPr>
      </w:pPr>
      <w:r w:rsidRPr="00E47C70">
        <w:rPr>
          <w:rFonts w:eastAsia="Calibri"/>
        </w:rPr>
        <w:t>14.2. В случае на</w:t>
      </w:r>
      <w:r w:rsidR="00562682">
        <w:rPr>
          <w:rFonts w:eastAsia="Calibri"/>
        </w:rPr>
        <w:t>рушения Поставщиком пункта 14.1</w:t>
      </w:r>
      <w:r w:rsidRPr="00E47C70">
        <w:rPr>
          <w:rFonts w:eastAsia="Calibri"/>
        </w:rPr>
        <w:t xml:space="preserve"> Договора Заказчик вправе расторгнуть Договор в любой момент. При этом Поставщик, помимо выплаты других неустоек, предусмотренных Договором, обязуется выплатить Заказчику штраф в размере 10% от Общей суммы Договора и возместить убытки, понесенные Заказчиком.</w:t>
      </w:r>
    </w:p>
    <w:p w14:paraId="4216D228" w14:textId="77777777" w:rsidR="00E47C70" w:rsidRPr="00E47C70" w:rsidRDefault="00E47C70" w:rsidP="00562682">
      <w:pPr>
        <w:jc w:val="both"/>
        <w:rPr>
          <w:rFonts w:eastAsia="Calibri"/>
        </w:rPr>
      </w:pPr>
    </w:p>
    <w:p w14:paraId="0089200D" w14:textId="77777777" w:rsidR="00E47C70" w:rsidRPr="00E47C70" w:rsidRDefault="00E47C70" w:rsidP="00562682">
      <w:pPr>
        <w:widowControl w:val="0"/>
        <w:numPr>
          <w:ilvl w:val="0"/>
          <w:numId w:val="38"/>
        </w:numPr>
        <w:tabs>
          <w:tab w:val="left" w:pos="1080"/>
        </w:tabs>
        <w:adjustRightInd w:val="0"/>
        <w:spacing w:line="360" w:lineRule="atLeast"/>
        <w:jc w:val="center"/>
        <w:rPr>
          <w:b/>
          <w:szCs w:val="28"/>
        </w:rPr>
      </w:pPr>
      <w:r w:rsidRPr="00E47C70">
        <w:rPr>
          <w:b/>
          <w:szCs w:val="28"/>
        </w:rPr>
        <w:t xml:space="preserve">СРОК ДЕЙСТВИЯ ДОГОВОРА </w:t>
      </w:r>
    </w:p>
    <w:p w14:paraId="279F4C32" w14:textId="77777777" w:rsidR="00E47C70" w:rsidRPr="00E47C70" w:rsidRDefault="00E47C70" w:rsidP="00562682">
      <w:pPr>
        <w:tabs>
          <w:tab w:val="left" w:pos="1134"/>
        </w:tabs>
        <w:jc w:val="both"/>
        <w:rPr>
          <w:rFonts w:eastAsia="Calibri"/>
          <w:b/>
          <w:bCs/>
        </w:rPr>
      </w:pPr>
      <w:r w:rsidRPr="00E47C70">
        <w:rPr>
          <w:rFonts w:eastAsia="Calibri"/>
        </w:rPr>
        <w:t xml:space="preserve">15.1. Договор вступает в силу с </w:t>
      </w:r>
      <w:r w:rsidRPr="00E47C70">
        <w:rPr>
          <w:lang w:eastAsia="ar-SA"/>
        </w:rPr>
        <w:t>момента его подписания обеими Сторонами</w:t>
      </w:r>
      <w:r w:rsidRPr="00E47C70">
        <w:rPr>
          <w:rFonts w:eastAsia="Calibri"/>
        </w:rPr>
        <w:t xml:space="preserve"> и действует до 31 декабря 2017 года включительно, в части взаиморасчетов - до полного исполнения обязательств Сторонами, в части исполнения гарантийных обязательств Поставщика - до истечения гарантийного срока.</w:t>
      </w:r>
    </w:p>
    <w:p w14:paraId="253AD9DB" w14:textId="77777777" w:rsidR="00E47C70" w:rsidRPr="00E47C70" w:rsidRDefault="00E47C70" w:rsidP="00562682">
      <w:pPr>
        <w:jc w:val="both"/>
      </w:pPr>
    </w:p>
    <w:p w14:paraId="5DC474AB" w14:textId="77777777" w:rsidR="00E47C70" w:rsidRPr="00E47C70" w:rsidRDefault="00E47C70" w:rsidP="00562682">
      <w:pPr>
        <w:widowControl w:val="0"/>
        <w:numPr>
          <w:ilvl w:val="0"/>
          <w:numId w:val="38"/>
        </w:numPr>
        <w:tabs>
          <w:tab w:val="left" w:pos="1080"/>
        </w:tabs>
        <w:adjustRightInd w:val="0"/>
        <w:spacing w:line="360" w:lineRule="atLeast"/>
        <w:jc w:val="center"/>
        <w:rPr>
          <w:b/>
          <w:sz w:val="28"/>
          <w:szCs w:val="28"/>
        </w:rPr>
      </w:pPr>
      <w:r w:rsidRPr="00E47C70">
        <w:rPr>
          <w:b/>
          <w:szCs w:val="28"/>
        </w:rPr>
        <w:t xml:space="preserve">ЮРИДИЧЕСКИЕ АДРЕСА, БАНКОВСКИЕ РЕКВИЗИТЫ </w:t>
      </w:r>
    </w:p>
    <w:p w14:paraId="54BCBEF7" w14:textId="77777777" w:rsidR="00E47C70" w:rsidRPr="00E47C70" w:rsidRDefault="00E47C70" w:rsidP="00562682">
      <w:pPr>
        <w:tabs>
          <w:tab w:val="left" w:pos="1080"/>
        </w:tabs>
        <w:ind w:left="360"/>
        <w:jc w:val="center"/>
        <w:rPr>
          <w:b/>
        </w:rPr>
      </w:pPr>
      <w:r w:rsidRPr="00E47C70">
        <w:rPr>
          <w:b/>
        </w:rPr>
        <w:t>И ПОДПИСИ СТОРОН:</w:t>
      </w:r>
    </w:p>
    <w:p w14:paraId="67F6EF1B" w14:textId="77777777" w:rsidR="00E47C70" w:rsidRPr="00E47C70" w:rsidRDefault="00E47C70" w:rsidP="00562682">
      <w:pPr>
        <w:widowControl w:val="0"/>
        <w:ind w:left="1795" w:hanging="1795"/>
        <w:rPr>
          <w:rFonts w:eastAsia="Arial Unicode MS"/>
          <w:b/>
          <w:u w:val="single"/>
        </w:rPr>
      </w:pPr>
      <w:r w:rsidRPr="00E47C70">
        <w:rPr>
          <w:rFonts w:eastAsia="Arial Unicode MS"/>
          <w:b/>
          <w:bCs/>
          <w:u w:val="single"/>
        </w:rPr>
        <w:t>Заказчик:</w:t>
      </w:r>
      <w:r w:rsidRPr="00E47C70">
        <w:rPr>
          <w:rFonts w:eastAsia="Arial Unicode MS"/>
          <w:b/>
          <w:u w:val="single"/>
        </w:rPr>
        <w:t xml:space="preserve"> </w:t>
      </w:r>
    </w:p>
    <w:p w14:paraId="073FD5CC" w14:textId="77777777" w:rsidR="00E47C70" w:rsidRPr="00E47C70" w:rsidRDefault="00E47C70" w:rsidP="00562682">
      <w:pPr>
        <w:widowControl w:val="0"/>
        <w:rPr>
          <w:rFonts w:eastAsia="Calibri"/>
          <w:iCs/>
        </w:rPr>
      </w:pPr>
    </w:p>
    <w:p w14:paraId="36F9B7AB" w14:textId="77777777" w:rsidR="00E47C70" w:rsidRPr="00E47C70" w:rsidRDefault="00E47C70" w:rsidP="00562682">
      <w:pPr>
        <w:tabs>
          <w:tab w:val="left" w:pos="5459"/>
        </w:tabs>
        <w:suppressAutoHyphens/>
        <w:rPr>
          <w:rFonts w:eastAsia="Calibri"/>
          <w:b/>
          <w:lang w:val="kk-KZ"/>
        </w:rPr>
      </w:pPr>
      <w:r w:rsidRPr="00E47C70">
        <w:rPr>
          <w:rFonts w:eastAsia="Calibri"/>
          <w:b/>
          <w:lang w:val="kk-KZ"/>
        </w:rPr>
        <w:t>Акционерное общество «Волковгеология»</w:t>
      </w:r>
    </w:p>
    <w:p w14:paraId="2507FCAE" w14:textId="77777777" w:rsidR="00E47C70" w:rsidRPr="00E47C70" w:rsidRDefault="00E47C70" w:rsidP="00562682">
      <w:pPr>
        <w:tabs>
          <w:tab w:val="left" w:pos="5459"/>
        </w:tabs>
        <w:suppressAutoHyphens/>
        <w:rPr>
          <w:rFonts w:eastAsia="Calibri"/>
          <w:lang w:val="kk-KZ"/>
        </w:rPr>
      </w:pPr>
      <w:r w:rsidRPr="00E47C70">
        <w:rPr>
          <w:rFonts w:eastAsia="Calibri"/>
          <w:lang w:val="kk-KZ"/>
        </w:rPr>
        <w:t>Республика Казахстан,</w:t>
      </w:r>
    </w:p>
    <w:p w14:paraId="3E7565B8" w14:textId="77777777" w:rsidR="00E47C70" w:rsidRPr="00E47C70" w:rsidRDefault="00E47C70" w:rsidP="00562682">
      <w:pPr>
        <w:tabs>
          <w:tab w:val="left" w:pos="5459"/>
        </w:tabs>
        <w:suppressAutoHyphens/>
        <w:rPr>
          <w:rFonts w:eastAsia="Calibri"/>
          <w:lang w:val="kk-KZ"/>
        </w:rPr>
      </w:pPr>
      <w:r w:rsidRPr="00E47C70">
        <w:rPr>
          <w:rFonts w:eastAsia="Calibri"/>
          <w:lang w:val="kk-KZ"/>
        </w:rPr>
        <w:t>050012, г. Алматы,</w:t>
      </w:r>
    </w:p>
    <w:p w14:paraId="38CC1AC3" w14:textId="77777777" w:rsidR="00E47C70" w:rsidRPr="00E47C70" w:rsidRDefault="00E47C70" w:rsidP="00562682">
      <w:pPr>
        <w:tabs>
          <w:tab w:val="left" w:pos="5459"/>
        </w:tabs>
        <w:suppressAutoHyphens/>
        <w:rPr>
          <w:rFonts w:eastAsia="Calibri"/>
          <w:lang w:val="kk-KZ"/>
        </w:rPr>
      </w:pPr>
      <w:r w:rsidRPr="00E47C70">
        <w:rPr>
          <w:rFonts w:eastAsia="Calibri"/>
          <w:lang w:val="kk-KZ"/>
        </w:rPr>
        <w:t>ул. Богенбай батыра, 168</w:t>
      </w:r>
    </w:p>
    <w:p w14:paraId="092B794B" w14:textId="77777777" w:rsidR="00E47C70" w:rsidRPr="00E47C70" w:rsidRDefault="00E47C70" w:rsidP="00562682">
      <w:pPr>
        <w:tabs>
          <w:tab w:val="left" w:pos="5459"/>
        </w:tabs>
        <w:suppressAutoHyphens/>
        <w:rPr>
          <w:rFonts w:eastAsia="Calibri"/>
          <w:lang w:val="kk-KZ"/>
        </w:rPr>
      </w:pPr>
      <w:r w:rsidRPr="00E47C70">
        <w:rPr>
          <w:rFonts w:eastAsia="Calibri"/>
          <w:lang w:val="kk-KZ"/>
        </w:rPr>
        <w:t>РНН 600700021268,</w:t>
      </w:r>
    </w:p>
    <w:p w14:paraId="63D8EC8A" w14:textId="77777777" w:rsidR="00E47C70" w:rsidRPr="00E47C70" w:rsidRDefault="00E47C70" w:rsidP="00562682">
      <w:pPr>
        <w:widowControl w:val="0"/>
        <w:autoSpaceDE w:val="0"/>
        <w:autoSpaceDN w:val="0"/>
        <w:adjustRightInd w:val="0"/>
        <w:ind w:right="-185"/>
        <w:jc w:val="both"/>
        <w:rPr>
          <w:bCs/>
          <w:iCs/>
        </w:rPr>
      </w:pPr>
      <w:r w:rsidRPr="00E47C70">
        <w:rPr>
          <w:bCs/>
          <w:iCs/>
        </w:rPr>
        <w:t>ИИК KZ</w:t>
      </w:r>
      <w:r w:rsidRPr="00E47C70">
        <w:rPr>
          <w:bCs/>
        </w:rPr>
        <w:t>119261802103966000</w:t>
      </w:r>
    </w:p>
    <w:p w14:paraId="13F7501D" w14:textId="77777777" w:rsidR="00E47C70" w:rsidRPr="00E47C70" w:rsidRDefault="00E47C70" w:rsidP="00562682">
      <w:pPr>
        <w:spacing w:line="40" w:lineRule="atLeast"/>
        <w:rPr>
          <w:color w:val="000000"/>
          <w:szCs w:val="20"/>
          <w:lang w:eastAsia="ar-SA"/>
        </w:rPr>
      </w:pPr>
      <w:r w:rsidRPr="00E47C70">
        <w:rPr>
          <w:bCs/>
          <w:iCs/>
        </w:rPr>
        <w:t>в АО «Казкоммерцбанк» г. Алматы</w:t>
      </w:r>
      <w:r w:rsidRPr="00E47C70">
        <w:rPr>
          <w:color w:val="000000"/>
          <w:szCs w:val="20"/>
          <w:lang w:eastAsia="ar-SA"/>
        </w:rPr>
        <w:t xml:space="preserve"> </w:t>
      </w:r>
    </w:p>
    <w:p w14:paraId="11C9242E" w14:textId="77777777" w:rsidR="00E47C70" w:rsidRPr="00E47C70" w:rsidRDefault="00E47C70" w:rsidP="00562682">
      <w:pPr>
        <w:tabs>
          <w:tab w:val="left" w:pos="5459"/>
        </w:tabs>
        <w:suppressAutoHyphens/>
        <w:rPr>
          <w:rFonts w:eastAsia="Calibri"/>
          <w:lang w:val="kk-KZ"/>
        </w:rPr>
      </w:pPr>
      <w:r w:rsidRPr="00E47C70">
        <w:rPr>
          <w:bCs/>
          <w:iCs/>
        </w:rPr>
        <w:t xml:space="preserve">БИК </w:t>
      </w:r>
      <w:r w:rsidRPr="00E47C70">
        <w:rPr>
          <w:bCs/>
          <w:lang w:val="en-US"/>
        </w:rPr>
        <w:t>KZKOKZKX</w:t>
      </w:r>
      <w:r w:rsidRPr="00E47C70">
        <w:rPr>
          <w:rFonts w:eastAsia="Calibri"/>
          <w:lang w:val="kk-KZ"/>
        </w:rPr>
        <w:t>, Кбе 17,</w:t>
      </w:r>
    </w:p>
    <w:p w14:paraId="6C7DC2AA" w14:textId="77777777" w:rsidR="00E47C70" w:rsidRPr="00E47C70" w:rsidRDefault="00E47C70" w:rsidP="00562682">
      <w:pPr>
        <w:tabs>
          <w:tab w:val="left" w:pos="5459"/>
        </w:tabs>
        <w:suppressAutoHyphens/>
        <w:rPr>
          <w:rFonts w:eastAsia="Calibri"/>
          <w:lang w:val="kk-KZ"/>
        </w:rPr>
      </w:pPr>
      <w:r w:rsidRPr="00E47C70">
        <w:rPr>
          <w:rFonts w:eastAsia="Calibri"/>
          <w:lang w:val="kk-KZ"/>
        </w:rPr>
        <w:t>БИН 940740001484,</w:t>
      </w:r>
    </w:p>
    <w:p w14:paraId="2FA1D850" w14:textId="77777777" w:rsidR="00E47C70" w:rsidRPr="00E47C70" w:rsidRDefault="00E47C70" w:rsidP="00562682">
      <w:pPr>
        <w:tabs>
          <w:tab w:val="left" w:pos="5459"/>
        </w:tabs>
        <w:suppressAutoHyphens/>
        <w:rPr>
          <w:rFonts w:eastAsia="Calibri"/>
          <w:lang w:val="kk-KZ"/>
        </w:rPr>
      </w:pPr>
      <w:r w:rsidRPr="00E47C70">
        <w:rPr>
          <w:rFonts w:eastAsia="Calibri"/>
          <w:lang w:val="kk-KZ"/>
        </w:rPr>
        <w:t>тел.: +7 (727) 292-60-17,</w:t>
      </w:r>
    </w:p>
    <w:p w14:paraId="6EF445C2" w14:textId="77777777" w:rsidR="00E47C70" w:rsidRPr="00E47C70" w:rsidRDefault="00E47C70" w:rsidP="00562682">
      <w:pPr>
        <w:tabs>
          <w:tab w:val="left" w:pos="5459"/>
        </w:tabs>
        <w:suppressAutoHyphens/>
        <w:rPr>
          <w:rFonts w:eastAsia="Calibri"/>
          <w:lang w:val="kk-KZ"/>
        </w:rPr>
      </w:pPr>
      <w:r w:rsidRPr="00E47C70">
        <w:rPr>
          <w:rFonts w:eastAsia="Calibri"/>
          <w:lang w:val="kk-KZ"/>
        </w:rPr>
        <w:t>факс: +7 (727) 250-13-59</w:t>
      </w:r>
    </w:p>
    <w:p w14:paraId="2C25155E" w14:textId="77777777" w:rsidR="00E47C70" w:rsidRPr="00E47C70" w:rsidRDefault="00E47C70" w:rsidP="00562682">
      <w:pPr>
        <w:widowControl w:val="0"/>
        <w:rPr>
          <w:rFonts w:eastAsia="Calibri"/>
          <w:iCs/>
          <w:color w:val="0000FF"/>
          <w:u w:val="single"/>
        </w:rPr>
      </w:pPr>
    </w:p>
    <w:p w14:paraId="25B19496" w14:textId="77777777" w:rsidR="00E47C70" w:rsidRPr="00E47C70" w:rsidRDefault="00E47C70" w:rsidP="00562682">
      <w:pPr>
        <w:tabs>
          <w:tab w:val="left" w:pos="1080"/>
        </w:tabs>
        <w:jc w:val="center"/>
        <w:rPr>
          <w:b/>
        </w:rPr>
      </w:pPr>
    </w:p>
    <w:p w14:paraId="289E0560" w14:textId="77777777" w:rsidR="00E47C70" w:rsidRPr="00E47C70" w:rsidRDefault="00E47C70" w:rsidP="00562682">
      <w:pPr>
        <w:tabs>
          <w:tab w:val="left" w:pos="1080"/>
        </w:tabs>
        <w:jc w:val="center"/>
        <w:rPr>
          <w:b/>
        </w:rPr>
      </w:pPr>
      <w:r w:rsidRPr="00E47C70">
        <w:rPr>
          <w:b/>
        </w:rPr>
        <w:t>Подписи сторон:</w:t>
      </w:r>
    </w:p>
    <w:p w14:paraId="51410745" w14:textId="77777777" w:rsidR="00E47C70" w:rsidRPr="00E47C70" w:rsidRDefault="00E47C70" w:rsidP="00562682">
      <w:pPr>
        <w:tabs>
          <w:tab w:val="left" w:pos="1080"/>
        </w:tabs>
        <w:jc w:val="center"/>
        <w:rPr>
          <w:b/>
        </w:rPr>
      </w:pPr>
    </w:p>
    <w:p w14:paraId="46C0C246" w14:textId="77777777" w:rsidR="00E47C70" w:rsidRPr="00E47C70" w:rsidRDefault="00E47C70" w:rsidP="00562682">
      <w:pPr>
        <w:tabs>
          <w:tab w:val="left" w:pos="1080"/>
        </w:tabs>
        <w:jc w:val="center"/>
        <w:rPr>
          <w:b/>
        </w:rPr>
      </w:pPr>
    </w:p>
    <w:p w14:paraId="6BE9D9F5" w14:textId="77777777" w:rsidR="00E47C70" w:rsidRPr="00E47C70" w:rsidRDefault="00E47C70" w:rsidP="00562682">
      <w:pPr>
        <w:tabs>
          <w:tab w:val="left" w:pos="1080"/>
        </w:tabs>
        <w:ind w:left="567" w:hanging="567"/>
        <w:jc w:val="center"/>
        <w:rPr>
          <w:b/>
        </w:rPr>
      </w:pPr>
    </w:p>
    <w:p w14:paraId="055B86BE" w14:textId="73C469BA" w:rsidR="00E47C70" w:rsidRPr="00E47C70" w:rsidRDefault="00E47C70" w:rsidP="00562682">
      <w:pPr>
        <w:tabs>
          <w:tab w:val="left" w:pos="1080"/>
        </w:tabs>
        <w:ind w:left="567" w:hanging="567"/>
        <w:jc w:val="both"/>
        <w:rPr>
          <w:b/>
        </w:rPr>
      </w:pPr>
      <w:r w:rsidRPr="00E47C70">
        <w:rPr>
          <w:b/>
        </w:rPr>
        <w:t>Заказчик:                                                    Поставщик</w:t>
      </w:r>
    </w:p>
    <w:p w14:paraId="234CC85E" w14:textId="77777777" w:rsidR="00E47C70" w:rsidRPr="00E47C70" w:rsidRDefault="00E47C70" w:rsidP="00562682">
      <w:pPr>
        <w:widowControl w:val="0"/>
        <w:rPr>
          <w:b/>
        </w:rPr>
      </w:pPr>
      <w:r w:rsidRPr="00E47C70">
        <w:rPr>
          <w:b/>
        </w:rPr>
        <w:t>________________  Д. Молдаши</w:t>
      </w:r>
      <w:r w:rsidRPr="00E47C70">
        <w:rPr>
          <w:b/>
        </w:rPr>
        <w:tab/>
      </w:r>
      <w:r w:rsidRPr="00E47C70">
        <w:rPr>
          <w:b/>
        </w:rPr>
        <w:tab/>
        <w:t xml:space="preserve">________________   </w:t>
      </w:r>
    </w:p>
    <w:p w14:paraId="53AF9178" w14:textId="77777777" w:rsidR="00E47C70" w:rsidRPr="00E47C70" w:rsidRDefault="00E47C70" w:rsidP="00562682">
      <w:pPr>
        <w:widowControl w:val="0"/>
        <w:rPr>
          <w:b/>
        </w:rPr>
      </w:pPr>
    </w:p>
    <w:p w14:paraId="116C81D6" w14:textId="77777777" w:rsidR="00E47C70" w:rsidRPr="00E47C70" w:rsidRDefault="00E47C70" w:rsidP="00562682">
      <w:pPr>
        <w:widowControl w:val="0"/>
        <w:rPr>
          <w:b/>
        </w:rPr>
      </w:pPr>
    </w:p>
    <w:p w14:paraId="0ABDAF09" w14:textId="77777777" w:rsidR="00E47C70" w:rsidRPr="00E47C70" w:rsidRDefault="00E47C70" w:rsidP="00562682">
      <w:pPr>
        <w:widowControl w:val="0"/>
        <w:rPr>
          <w:b/>
        </w:rPr>
      </w:pPr>
    </w:p>
    <w:p w14:paraId="29F099E7" w14:textId="77777777" w:rsidR="00E47C70" w:rsidRPr="00E47C70" w:rsidRDefault="00E47C70" w:rsidP="00562682">
      <w:pPr>
        <w:widowControl w:val="0"/>
        <w:rPr>
          <w:b/>
        </w:rPr>
      </w:pPr>
    </w:p>
    <w:p w14:paraId="0E4CFE26" w14:textId="77777777" w:rsidR="00E47C70" w:rsidRPr="00E47C70" w:rsidRDefault="00E47C70" w:rsidP="00E47C70">
      <w:pPr>
        <w:widowControl w:val="0"/>
        <w:rPr>
          <w:b/>
        </w:rPr>
      </w:pPr>
    </w:p>
    <w:p w14:paraId="05D74B46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2F6F7CDF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63163294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659F411D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2991DE36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5C068DF0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0280259B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092F50A0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7734CF22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3FFB4759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25ED0391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10AE8A2D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12F7922E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3EAF9A2B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71BA4AF2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12DA1243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52FB60D7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10BF0368" w14:textId="77777777" w:rsidR="008B4F3E" w:rsidRDefault="008B4F3E" w:rsidP="00E47C70">
      <w:pPr>
        <w:widowControl w:val="0"/>
        <w:jc w:val="both"/>
        <w:rPr>
          <w:b/>
          <w:i/>
        </w:rPr>
      </w:pPr>
    </w:p>
    <w:p w14:paraId="3ABEB95E" w14:textId="77777777" w:rsidR="00E47C70" w:rsidRPr="00E47C70" w:rsidRDefault="00E47C70" w:rsidP="00E47C70">
      <w:pPr>
        <w:widowControl w:val="0"/>
        <w:jc w:val="both"/>
        <w:rPr>
          <w:b/>
          <w:i/>
        </w:rPr>
      </w:pPr>
      <w:r w:rsidRPr="00E47C70">
        <w:rPr>
          <w:b/>
          <w:i/>
        </w:rPr>
        <w:t>Приложение №1 к Договору должно содержать техническое задание в соответствии с Приложением №2 к Тендерной документации по лотам,</w:t>
      </w:r>
      <w:r w:rsidRPr="00E47C70">
        <w:rPr>
          <w:b/>
        </w:rPr>
        <w:t xml:space="preserve"> </w:t>
      </w:r>
      <w:r w:rsidRPr="00E47C70">
        <w:rPr>
          <w:b/>
          <w:i/>
        </w:rPr>
        <w:t>на закупку которых заключается Договор.</w:t>
      </w:r>
    </w:p>
    <w:p w14:paraId="4ABA0F5D" w14:textId="77777777" w:rsidR="00E47C70" w:rsidRPr="00E47C70" w:rsidRDefault="00E47C70" w:rsidP="00E47C70">
      <w:pPr>
        <w:widowControl w:val="0"/>
        <w:rPr>
          <w:b/>
        </w:rPr>
      </w:pPr>
    </w:p>
    <w:p w14:paraId="5EEC2F6F" w14:textId="77777777" w:rsidR="00E47C70" w:rsidRPr="00562682" w:rsidRDefault="00E47C70" w:rsidP="00E47C70">
      <w:pPr>
        <w:jc w:val="right"/>
        <w:rPr>
          <w:rFonts w:ascii="Times New Roman(K)" w:hAnsi="Times New Roman(K)"/>
          <w:b/>
          <w:color w:val="000000"/>
        </w:rPr>
      </w:pPr>
      <w:r w:rsidRPr="00562682">
        <w:rPr>
          <w:rFonts w:ascii="Times New Roman(K)" w:hAnsi="Times New Roman(K)"/>
          <w:b/>
          <w:color w:val="000000"/>
        </w:rPr>
        <w:t>Приложение №1</w:t>
      </w:r>
    </w:p>
    <w:p w14:paraId="25E4AE8F" w14:textId="77777777" w:rsidR="00E47C70" w:rsidRPr="00562682" w:rsidRDefault="00E47C70" w:rsidP="00E47C70">
      <w:pPr>
        <w:ind w:firstLine="400"/>
        <w:jc w:val="right"/>
        <w:rPr>
          <w:rFonts w:ascii="Times New Roman(K)" w:hAnsi="Times New Roman(K)"/>
          <w:b/>
          <w:color w:val="000000"/>
        </w:rPr>
      </w:pPr>
      <w:r w:rsidRPr="00562682">
        <w:rPr>
          <w:rFonts w:ascii="Times New Roman(K)" w:hAnsi="Times New Roman(K)"/>
          <w:b/>
          <w:color w:val="000000"/>
        </w:rPr>
        <w:t>к Договору №______</w:t>
      </w:r>
    </w:p>
    <w:p w14:paraId="510979BE" w14:textId="35D3D343" w:rsidR="00E47C70" w:rsidRPr="00562682" w:rsidRDefault="00E47C70" w:rsidP="00E47C70">
      <w:pPr>
        <w:ind w:firstLine="400"/>
        <w:jc w:val="right"/>
        <w:rPr>
          <w:rFonts w:ascii="Times New Roman(K)" w:hAnsi="Times New Roman(K)"/>
          <w:b/>
          <w:bCs/>
          <w:color w:val="000000"/>
        </w:rPr>
      </w:pPr>
      <w:r w:rsidRPr="00562682">
        <w:rPr>
          <w:rFonts w:ascii="Times New Roman(K)" w:hAnsi="Times New Roman(K)"/>
          <w:b/>
          <w:color w:val="000000"/>
        </w:rPr>
        <w:t xml:space="preserve"> </w:t>
      </w:r>
      <w:r w:rsidRPr="00562682">
        <w:rPr>
          <w:rFonts w:ascii="Times New Roman(K)" w:hAnsi="Times New Roman(K)"/>
          <w:b/>
          <w:bCs/>
          <w:color w:val="000000"/>
        </w:rPr>
        <w:t xml:space="preserve">о закупках </w:t>
      </w:r>
      <w:r w:rsidR="00562682" w:rsidRPr="00562682">
        <w:rPr>
          <w:rFonts w:ascii="Times New Roman(K)" w:hAnsi="Times New Roman(K)"/>
          <w:b/>
          <w:bCs/>
          <w:color w:val="000000"/>
        </w:rPr>
        <w:t>работ</w:t>
      </w:r>
      <w:r w:rsidRPr="00562682">
        <w:rPr>
          <w:rFonts w:ascii="Times New Roman(K)" w:hAnsi="Times New Roman(K)"/>
          <w:b/>
          <w:bCs/>
          <w:color w:val="000000"/>
        </w:rPr>
        <w:t xml:space="preserve"> способом </w:t>
      </w:r>
    </w:p>
    <w:p w14:paraId="73904709" w14:textId="77777777" w:rsidR="00E47C70" w:rsidRPr="00562682" w:rsidRDefault="00E47C70" w:rsidP="00E47C70">
      <w:pPr>
        <w:ind w:firstLine="400"/>
        <w:jc w:val="right"/>
        <w:rPr>
          <w:b/>
          <w:bCs/>
        </w:rPr>
      </w:pPr>
      <w:r w:rsidRPr="00562682">
        <w:rPr>
          <w:rFonts w:ascii="Times New Roman(K)" w:hAnsi="Times New Roman(K)"/>
          <w:b/>
          <w:bCs/>
          <w:color w:val="000000"/>
        </w:rPr>
        <w:t>открытого тендера</w:t>
      </w:r>
      <w:r w:rsidRPr="00562682">
        <w:rPr>
          <w:b/>
          <w:bCs/>
        </w:rPr>
        <w:t xml:space="preserve"> </w:t>
      </w:r>
    </w:p>
    <w:p w14:paraId="01021C62" w14:textId="77777777" w:rsidR="00E47C70" w:rsidRPr="00562682" w:rsidRDefault="00E47C70" w:rsidP="00E47C70">
      <w:pPr>
        <w:ind w:firstLine="400"/>
        <w:jc w:val="right"/>
        <w:rPr>
          <w:rFonts w:ascii="Times New Roman(K)" w:hAnsi="Times New Roman(K)"/>
          <w:b/>
          <w:bCs/>
          <w:color w:val="000000"/>
        </w:rPr>
      </w:pPr>
      <w:r w:rsidRPr="00562682">
        <w:rPr>
          <w:rFonts w:ascii="Times New Roman(K)" w:hAnsi="Times New Roman(K)"/>
          <w:b/>
          <w:bCs/>
          <w:color w:val="000000"/>
          <w:lang w:val="en-US"/>
        </w:rPr>
        <w:t>c</w:t>
      </w:r>
      <w:r w:rsidRPr="00562682">
        <w:rPr>
          <w:rFonts w:ascii="Times New Roman(K)" w:hAnsi="Times New Roman(K)"/>
          <w:b/>
          <w:bCs/>
          <w:color w:val="000000"/>
        </w:rPr>
        <w:t xml:space="preserve"> применением торгов на понижение</w:t>
      </w:r>
    </w:p>
    <w:p w14:paraId="490795AC" w14:textId="77777777" w:rsidR="00E47C70" w:rsidRPr="00562682" w:rsidRDefault="00E47C70" w:rsidP="00E47C70">
      <w:pPr>
        <w:jc w:val="right"/>
        <w:rPr>
          <w:rFonts w:eastAsia="Calibri"/>
          <w:b/>
          <w:lang w:eastAsia="en-US"/>
        </w:rPr>
      </w:pPr>
      <w:r w:rsidRPr="00562682">
        <w:rPr>
          <w:rFonts w:eastAsia="Calibri"/>
          <w:b/>
          <w:lang w:eastAsia="en-US"/>
        </w:rPr>
        <w:t>от «____»___________ 2017 года</w:t>
      </w:r>
    </w:p>
    <w:p w14:paraId="4305B88F" w14:textId="77777777" w:rsidR="00E47C70" w:rsidRPr="00562682" w:rsidRDefault="00E47C70" w:rsidP="00E47C70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4D86196B" w14:textId="77777777" w:rsidR="00E47C70" w:rsidRPr="00562682" w:rsidRDefault="00E47C70" w:rsidP="00E47C70">
      <w:pPr>
        <w:tabs>
          <w:tab w:val="left" w:pos="0"/>
        </w:tabs>
        <w:ind w:left="567"/>
        <w:contextualSpacing/>
        <w:jc w:val="both"/>
        <w:rPr>
          <w:rFonts w:eastAsia="Calibri"/>
          <w:b/>
        </w:rPr>
      </w:pPr>
    </w:p>
    <w:p w14:paraId="2C8A050D" w14:textId="77777777" w:rsidR="00E47C70" w:rsidRPr="00E47C70" w:rsidRDefault="00E47C70" w:rsidP="00E47C70">
      <w:pPr>
        <w:tabs>
          <w:tab w:val="left" w:pos="0"/>
        </w:tabs>
        <w:ind w:left="567"/>
        <w:contextualSpacing/>
        <w:jc w:val="both"/>
        <w:rPr>
          <w:rFonts w:eastAsia="Calibri"/>
        </w:rPr>
      </w:pPr>
    </w:p>
    <w:p w14:paraId="45F07BC5" w14:textId="77777777" w:rsidR="00E47C70" w:rsidRPr="00E47C70" w:rsidRDefault="00E47C70" w:rsidP="00E47C70">
      <w:pPr>
        <w:tabs>
          <w:tab w:val="left" w:pos="0"/>
        </w:tabs>
        <w:ind w:left="567"/>
        <w:contextualSpacing/>
        <w:jc w:val="both"/>
        <w:rPr>
          <w:rFonts w:eastAsia="Calibri"/>
        </w:rPr>
      </w:pPr>
    </w:p>
    <w:p w14:paraId="35C90950" w14:textId="77777777" w:rsidR="00E47C70" w:rsidRPr="00E47C70" w:rsidRDefault="00E47C70" w:rsidP="00E47C70">
      <w:pPr>
        <w:tabs>
          <w:tab w:val="left" w:pos="0"/>
        </w:tabs>
        <w:ind w:left="567"/>
        <w:contextualSpacing/>
        <w:jc w:val="both"/>
        <w:rPr>
          <w:rFonts w:eastAsia="Calibri"/>
          <w:b/>
        </w:rPr>
      </w:pPr>
    </w:p>
    <w:p w14:paraId="7C77063E" w14:textId="77777777" w:rsidR="00E47C70" w:rsidRPr="00E47C70" w:rsidRDefault="00E47C70" w:rsidP="00E47C70">
      <w:pPr>
        <w:tabs>
          <w:tab w:val="left" w:pos="9374"/>
        </w:tabs>
        <w:ind w:left="567"/>
        <w:jc w:val="center"/>
        <w:rPr>
          <w:b/>
        </w:rPr>
      </w:pPr>
    </w:p>
    <w:p w14:paraId="7D3783F6" w14:textId="77777777" w:rsidR="00E47C70" w:rsidRPr="00E47C70" w:rsidRDefault="00E47C70" w:rsidP="00E47C70">
      <w:pPr>
        <w:tabs>
          <w:tab w:val="left" w:pos="9374"/>
        </w:tabs>
        <w:ind w:left="567"/>
        <w:jc w:val="center"/>
        <w:rPr>
          <w:b/>
        </w:rPr>
      </w:pPr>
    </w:p>
    <w:p w14:paraId="55CE75EB" w14:textId="77777777" w:rsidR="00E47C70" w:rsidRPr="00E47C70" w:rsidRDefault="00E47C70" w:rsidP="00E47C70">
      <w:pPr>
        <w:tabs>
          <w:tab w:val="left" w:pos="9374"/>
        </w:tabs>
        <w:ind w:left="567"/>
        <w:jc w:val="center"/>
        <w:rPr>
          <w:b/>
        </w:rPr>
      </w:pPr>
    </w:p>
    <w:p w14:paraId="6C8E9475" w14:textId="77777777" w:rsidR="00E47C70" w:rsidRPr="00E47C70" w:rsidRDefault="00E47C70" w:rsidP="00E47C70">
      <w:pPr>
        <w:tabs>
          <w:tab w:val="left" w:pos="9374"/>
        </w:tabs>
        <w:ind w:left="567"/>
        <w:jc w:val="center"/>
        <w:rPr>
          <w:b/>
        </w:rPr>
      </w:pPr>
    </w:p>
    <w:p w14:paraId="34E22F69" w14:textId="77777777" w:rsidR="00E47C70" w:rsidRPr="00E47C70" w:rsidRDefault="00E47C70" w:rsidP="00E47C70">
      <w:pPr>
        <w:tabs>
          <w:tab w:val="left" w:pos="9374"/>
        </w:tabs>
        <w:ind w:left="567"/>
        <w:jc w:val="center"/>
        <w:rPr>
          <w:b/>
        </w:rPr>
      </w:pPr>
    </w:p>
    <w:p w14:paraId="64419FFE" w14:textId="77777777" w:rsidR="00E47C70" w:rsidRPr="00E47C70" w:rsidRDefault="00E47C70" w:rsidP="00E47C70">
      <w:pPr>
        <w:tabs>
          <w:tab w:val="left" w:pos="9374"/>
        </w:tabs>
        <w:ind w:left="567"/>
        <w:jc w:val="center"/>
        <w:rPr>
          <w:b/>
        </w:rPr>
      </w:pPr>
    </w:p>
    <w:p w14:paraId="44A3ACBD" w14:textId="77777777" w:rsidR="00E47C70" w:rsidRDefault="00E47C70" w:rsidP="00E47C70">
      <w:pPr>
        <w:tabs>
          <w:tab w:val="left" w:pos="9374"/>
        </w:tabs>
        <w:ind w:left="567"/>
        <w:jc w:val="center"/>
        <w:rPr>
          <w:b/>
        </w:rPr>
      </w:pPr>
    </w:p>
    <w:p w14:paraId="2BFA509F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3CF39FB4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6942A237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3C56126A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4D0D3EB4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102B6333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6B894CE7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0D582EA9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0B02BCB9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030EC8F2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693FA72E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49FD838D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1DACA206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02D085F1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14AF2627" w14:textId="77777777" w:rsidR="00562682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1E57511B" w14:textId="77777777" w:rsidR="00562682" w:rsidRPr="00E47C70" w:rsidRDefault="00562682" w:rsidP="00E47C70">
      <w:pPr>
        <w:tabs>
          <w:tab w:val="left" w:pos="9374"/>
        </w:tabs>
        <w:ind w:left="567"/>
        <w:jc w:val="center"/>
        <w:rPr>
          <w:b/>
        </w:rPr>
      </w:pPr>
    </w:p>
    <w:p w14:paraId="5626A3DA" w14:textId="77777777" w:rsidR="00E47C70" w:rsidRPr="00E47C70" w:rsidRDefault="00E47C70" w:rsidP="00E47C70">
      <w:pPr>
        <w:tabs>
          <w:tab w:val="left" w:pos="9374"/>
        </w:tabs>
        <w:ind w:left="567"/>
        <w:jc w:val="center"/>
        <w:rPr>
          <w:b/>
        </w:rPr>
      </w:pPr>
    </w:p>
    <w:p w14:paraId="2368D031" w14:textId="77777777" w:rsidR="00E47C70" w:rsidRPr="00E47C70" w:rsidRDefault="00E47C70" w:rsidP="00E47C70">
      <w:pPr>
        <w:tabs>
          <w:tab w:val="left" w:pos="9374"/>
        </w:tabs>
        <w:rPr>
          <w:b/>
        </w:rPr>
      </w:pPr>
    </w:p>
    <w:p w14:paraId="0707B428" w14:textId="77777777" w:rsidR="00E47C70" w:rsidRPr="00E47C70" w:rsidRDefault="00E47C70" w:rsidP="00E47C70">
      <w:pPr>
        <w:tabs>
          <w:tab w:val="left" w:pos="9374"/>
        </w:tabs>
        <w:ind w:left="567"/>
        <w:jc w:val="center"/>
        <w:rPr>
          <w:b/>
        </w:rPr>
      </w:pPr>
    </w:p>
    <w:p w14:paraId="4D971987" w14:textId="77777777" w:rsidR="00E47C70" w:rsidRPr="00E47C70" w:rsidRDefault="00E47C70" w:rsidP="00E47C70">
      <w:pPr>
        <w:tabs>
          <w:tab w:val="left" w:pos="9374"/>
        </w:tabs>
        <w:ind w:left="567"/>
        <w:jc w:val="center"/>
        <w:rPr>
          <w:b/>
        </w:rPr>
      </w:pPr>
    </w:p>
    <w:p w14:paraId="38BB3652" w14:textId="77777777" w:rsidR="00E47C70" w:rsidRPr="00E47C70" w:rsidRDefault="00E47C70" w:rsidP="00E47C70">
      <w:pPr>
        <w:tabs>
          <w:tab w:val="left" w:pos="9374"/>
        </w:tabs>
        <w:ind w:left="567"/>
        <w:jc w:val="center"/>
        <w:rPr>
          <w:b/>
        </w:rPr>
      </w:pPr>
    </w:p>
    <w:p w14:paraId="011FBF4F" w14:textId="1000EBAC" w:rsidR="00E47C70" w:rsidRPr="00E47C70" w:rsidRDefault="00562682" w:rsidP="00562682">
      <w:pPr>
        <w:tabs>
          <w:tab w:val="left" w:pos="1080"/>
        </w:tabs>
        <w:rPr>
          <w:b/>
        </w:rPr>
      </w:pPr>
      <w:r>
        <w:rPr>
          <w:b/>
        </w:rPr>
        <w:t xml:space="preserve">                                                    </w:t>
      </w:r>
      <w:r w:rsidR="00E47C70" w:rsidRPr="00E47C70">
        <w:rPr>
          <w:b/>
        </w:rPr>
        <w:t>Подписи сторон:</w:t>
      </w:r>
    </w:p>
    <w:p w14:paraId="39FAF32B" w14:textId="77777777" w:rsidR="00E47C70" w:rsidRPr="00E47C70" w:rsidRDefault="00E47C70" w:rsidP="00E47C70">
      <w:pPr>
        <w:tabs>
          <w:tab w:val="left" w:pos="1080"/>
        </w:tabs>
        <w:jc w:val="center"/>
        <w:rPr>
          <w:b/>
        </w:rPr>
      </w:pPr>
    </w:p>
    <w:p w14:paraId="6B4F9EAC" w14:textId="77777777" w:rsidR="00E47C70" w:rsidRPr="00E47C70" w:rsidRDefault="00E47C70" w:rsidP="00E47C70">
      <w:pPr>
        <w:tabs>
          <w:tab w:val="left" w:pos="1080"/>
        </w:tabs>
        <w:jc w:val="center"/>
        <w:rPr>
          <w:b/>
        </w:rPr>
      </w:pPr>
    </w:p>
    <w:p w14:paraId="688720EC" w14:textId="77777777" w:rsidR="00E47C70" w:rsidRPr="00E47C70" w:rsidRDefault="00E47C70" w:rsidP="00E47C70">
      <w:pPr>
        <w:tabs>
          <w:tab w:val="left" w:pos="1080"/>
        </w:tabs>
        <w:ind w:left="567" w:hanging="567"/>
        <w:jc w:val="center"/>
        <w:rPr>
          <w:b/>
        </w:rPr>
      </w:pPr>
    </w:p>
    <w:p w14:paraId="2306E1EA" w14:textId="16CF465D" w:rsidR="00E47C70" w:rsidRPr="00E47C70" w:rsidRDefault="00E47C70" w:rsidP="00E47C70">
      <w:pPr>
        <w:tabs>
          <w:tab w:val="left" w:pos="1080"/>
        </w:tabs>
        <w:ind w:left="567" w:hanging="567"/>
        <w:jc w:val="both"/>
        <w:rPr>
          <w:b/>
        </w:rPr>
      </w:pPr>
      <w:r w:rsidRPr="00E47C70">
        <w:rPr>
          <w:b/>
        </w:rPr>
        <w:t xml:space="preserve">Заказчик:                                                    </w:t>
      </w:r>
      <w:r w:rsidR="00562682">
        <w:rPr>
          <w:b/>
        </w:rPr>
        <w:t xml:space="preserve">                   </w:t>
      </w:r>
      <w:r w:rsidRPr="00E47C70">
        <w:rPr>
          <w:b/>
        </w:rPr>
        <w:t>Поставщик</w:t>
      </w:r>
    </w:p>
    <w:p w14:paraId="2D4E8408" w14:textId="77777777" w:rsidR="00562682" w:rsidRDefault="00562682" w:rsidP="00E47C70">
      <w:pPr>
        <w:widowControl w:val="0"/>
        <w:rPr>
          <w:b/>
        </w:rPr>
      </w:pPr>
    </w:p>
    <w:p w14:paraId="5A15A23A" w14:textId="228D99B5" w:rsidR="00E47C70" w:rsidRPr="00E47C70" w:rsidRDefault="00E47C70" w:rsidP="00E47C70">
      <w:pPr>
        <w:widowControl w:val="0"/>
        <w:rPr>
          <w:b/>
        </w:rPr>
      </w:pPr>
      <w:r w:rsidRPr="00E47C70">
        <w:rPr>
          <w:b/>
        </w:rPr>
        <w:t>________________  Д. Молдаши</w:t>
      </w:r>
      <w:r w:rsidRPr="00E47C70">
        <w:rPr>
          <w:b/>
        </w:rPr>
        <w:tab/>
      </w:r>
      <w:r w:rsidRPr="00E47C70">
        <w:rPr>
          <w:b/>
        </w:rPr>
        <w:tab/>
      </w:r>
      <w:r w:rsidR="00562682">
        <w:rPr>
          <w:b/>
        </w:rPr>
        <w:t xml:space="preserve">                  </w:t>
      </w:r>
      <w:r w:rsidRPr="00E47C70">
        <w:rPr>
          <w:b/>
        </w:rPr>
        <w:t xml:space="preserve">________________   </w:t>
      </w:r>
    </w:p>
    <w:p w14:paraId="0AFD6B35" w14:textId="77777777" w:rsidR="00E47C70" w:rsidRPr="00E47C70" w:rsidRDefault="00E47C70" w:rsidP="00E47C70">
      <w:pPr>
        <w:widowControl w:val="0"/>
        <w:rPr>
          <w:b/>
        </w:rPr>
      </w:pPr>
    </w:p>
    <w:p w14:paraId="6B522A7E" w14:textId="77777777" w:rsidR="00E47C70" w:rsidRPr="00E47C70" w:rsidRDefault="00E47C70" w:rsidP="00E47C70">
      <w:pPr>
        <w:jc w:val="right"/>
        <w:rPr>
          <w:rFonts w:ascii="Times New Roman(K)" w:hAnsi="Times New Roman(K)"/>
          <w:b/>
          <w:color w:val="000000"/>
          <w:sz w:val="20"/>
          <w:szCs w:val="20"/>
        </w:rPr>
      </w:pPr>
    </w:p>
    <w:p w14:paraId="4A3524BA" w14:textId="77777777" w:rsidR="00E47C70" w:rsidRPr="00E47C70" w:rsidRDefault="00E47C70" w:rsidP="00E47C70">
      <w:pPr>
        <w:jc w:val="right"/>
        <w:rPr>
          <w:rFonts w:ascii="Times New Roman(K)" w:hAnsi="Times New Roman(K)"/>
          <w:b/>
          <w:color w:val="000000"/>
          <w:sz w:val="20"/>
          <w:szCs w:val="20"/>
        </w:rPr>
      </w:pPr>
    </w:p>
    <w:p w14:paraId="73CEBE45" w14:textId="77777777" w:rsidR="00E47C70" w:rsidRPr="00562682" w:rsidRDefault="00E47C70" w:rsidP="00E47C70">
      <w:pPr>
        <w:jc w:val="right"/>
        <w:rPr>
          <w:rFonts w:ascii="Times New Roman(K)" w:hAnsi="Times New Roman(K)"/>
          <w:b/>
          <w:color w:val="000000"/>
        </w:rPr>
      </w:pPr>
      <w:r w:rsidRPr="00562682">
        <w:rPr>
          <w:rFonts w:ascii="Times New Roman(K)" w:hAnsi="Times New Roman(K)"/>
          <w:b/>
          <w:color w:val="000000"/>
        </w:rPr>
        <w:t>Приложение №2</w:t>
      </w:r>
    </w:p>
    <w:p w14:paraId="5D6660F0" w14:textId="77777777" w:rsidR="00E47C70" w:rsidRPr="00562682" w:rsidRDefault="00E47C70" w:rsidP="00E47C70">
      <w:pPr>
        <w:ind w:firstLine="400"/>
        <w:jc w:val="right"/>
        <w:rPr>
          <w:rFonts w:ascii="Times New Roman(K)" w:hAnsi="Times New Roman(K)"/>
          <w:b/>
          <w:color w:val="000000"/>
        </w:rPr>
      </w:pPr>
      <w:r w:rsidRPr="00562682">
        <w:rPr>
          <w:rFonts w:ascii="Times New Roman(K)" w:hAnsi="Times New Roman(K)"/>
          <w:b/>
          <w:color w:val="000000"/>
        </w:rPr>
        <w:t>к Договору №______</w:t>
      </w:r>
    </w:p>
    <w:p w14:paraId="3BA1CB67" w14:textId="77777777" w:rsidR="00E47C70" w:rsidRPr="00562682" w:rsidRDefault="00E47C70" w:rsidP="00E47C70">
      <w:pPr>
        <w:ind w:firstLine="400"/>
        <w:jc w:val="right"/>
        <w:rPr>
          <w:rFonts w:ascii="Times New Roman(K)" w:hAnsi="Times New Roman(K)"/>
          <w:b/>
          <w:bCs/>
          <w:color w:val="000000"/>
        </w:rPr>
      </w:pPr>
      <w:r w:rsidRPr="00562682">
        <w:rPr>
          <w:rFonts w:ascii="Times New Roman(K)" w:hAnsi="Times New Roman(K)"/>
          <w:b/>
          <w:color w:val="000000"/>
        </w:rPr>
        <w:t xml:space="preserve"> </w:t>
      </w:r>
      <w:r w:rsidRPr="00562682">
        <w:rPr>
          <w:rFonts w:ascii="Times New Roman(K)" w:hAnsi="Times New Roman(K)"/>
          <w:b/>
          <w:bCs/>
          <w:color w:val="000000"/>
        </w:rPr>
        <w:t xml:space="preserve">о закупках услуг способом </w:t>
      </w:r>
    </w:p>
    <w:p w14:paraId="4904FDB1" w14:textId="77777777" w:rsidR="00E47C70" w:rsidRPr="00562682" w:rsidRDefault="00E47C70" w:rsidP="00E47C70">
      <w:pPr>
        <w:ind w:firstLine="400"/>
        <w:jc w:val="right"/>
        <w:rPr>
          <w:b/>
          <w:bCs/>
        </w:rPr>
      </w:pPr>
      <w:r w:rsidRPr="00562682">
        <w:rPr>
          <w:rFonts w:ascii="Times New Roman(K)" w:hAnsi="Times New Roman(K)"/>
          <w:b/>
          <w:bCs/>
          <w:color w:val="000000"/>
        </w:rPr>
        <w:t>открытого тендера</w:t>
      </w:r>
      <w:r w:rsidRPr="00562682">
        <w:rPr>
          <w:b/>
          <w:bCs/>
        </w:rPr>
        <w:t xml:space="preserve"> </w:t>
      </w:r>
    </w:p>
    <w:p w14:paraId="5F854FE2" w14:textId="77777777" w:rsidR="00E47C70" w:rsidRPr="00562682" w:rsidRDefault="00E47C70" w:rsidP="00E47C70">
      <w:pPr>
        <w:ind w:firstLine="400"/>
        <w:jc w:val="right"/>
        <w:rPr>
          <w:rFonts w:ascii="Times New Roman(K)" w:hAnsi="Times New Roman(K)"/>
          <w:b/>
          <w:bCs/>
          <w:color w:val="000000"/>
        </w:rPr>
      </w:pPr>
      <w:r w:rsidRPr="00562682">
        <w:rPr>
          <w:rFonts w:ascii="Times New Roman(K)" w:hAnsi="Times New Roman(K)"/>
          <w:b/>
          <w:bCs/>
          <w:color w:val="000000"/>
          <w:lang w:val="en-US"/>
        </w:rPr>
        <w:t>c</w:t>
      </w:r>
      <w:r w:rsidRPr="00562682">
        <w:rPr>
          <w:rFonts w:ascii="Times New Roman(K)" w:hAnsi="Times New Roman(K)"/>
          <w:b/>
          <w:bCs/>
          <w:color w:val="000000"/>
        </w:rPr>
        <w:t xml:space="preserve"> применением торгов на понижение</w:t>
      </w:r>
    </w:p>
    <w:p w14:paraId="1856701D" w14:textId="77777777" w:rsidR="00E47C70" w:rsidRDefault="00E47C70" w:rsidP="00E47C70">
      <w:pPr>
        <w:jc w:val="right"/>
        <w:rPr>
          <w:rFonts w:eastAsia="Calibri"/>
          <w:b/>
          <w:lang w:eastAsia="en-US"/>
        </w:rPr>
      </w:pPr>
      <w:r w:rsidRPr="00562682">
        <w:rPr>
          <w:rFonts w:eastAsia="Calibri"/>
          <w:b/>
          <w:lang w:eastAsia="en-US"/>
        </w:rPr>
        <w:t>от «____»___________ 2017 года</w:t>
      </w:r>
    </w:p>
    <w:p w14:paraId="0C19F2E2" w14:textId="77777777" w:rsidR="00A84F65" w:rsidRPr="00562682" w:rsidRDefault="00A84F65" w:rsidP="00E47C70">
      <w:pPr>
        <w:jc w:val="right"/>
        <w:rPr>
          <w:rFonts w:eastAsia="Calibri"/>
          <w:b/>
          <w:lang w:eastAsia="en-US"/>
        </w:rPr>
      </w:pPr>
    </w:p>
    <w:p w14:paraId="4717C84D" w14:textId="77777777" w:rsidR="00E47C70" w:rsidRPr="00E47C70" w:rsidRDefault="00E47C70" w:rsidP="00E47C70">
      <w:pPr>
        <w:spacing w:line="240" w:lineRule="atLeast"/>
        <w:jc w:val="center"/>
        <w:rPr>
          <w:rFonts w:eastAsia="Calibri"/>
          <w:b/>
          <w:bCs/>
          <w:iCs/>
          <w:color w:val="000000"/>
          <w:lang w:eastAsia="ar-SA"/>
        </w:rPr>
      </w:pPr>
      <w:r w:rsidRPr="00E47C70">
        <w:rPr>
          <w:rFonts w:eastAsia="Calibri"/>
          <w:b/>
          <w:bCs/>
          <w:iCs/>
          <w:color w:val="000000"/>
          <w:lang w:eastAsia="en-US"/>
        </w:rPr>
        <w:t xml:space="preserve">  Расчет доли местного содержания в работах и услугах</w:t>
      </w:r>
    </w:p>
    <w:p w14:paraId="766BFB8D" w14:textId="77777777" w:rsidR="00E47C70" w:rsidRPr="00E47C70" w:rsidRDefault="00E47C70" w:rsidP="00E47C70">
      <w:pPr>
        <w:widowControl w:val="0"/>
        <w:spacing w:line="240" w:lineRule="atLeast"/>
        <w:rPr>
          <w:rFonts w:eastAsia="Calibri"/>
          <w:lang w:eastAsia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47"/>
        <w:gridCol w:w="745"/>
        <w:gridCol w:w="769"/>
        <w:gridCol w:w="780"/>
        <w:gridCol w:w="967"/>
        <w:gridCol w:w="557"/>
        <w:gridCol w:w="931"/>
        <w:gridCol w:w="537"/>
        <w:gridCol w:w="745"/>
        <w:gridCol w:w="856"/>
        <w:gridCol w:w="537"/>
        <w:gridCol w:w="576"/>
        <w:gridCol w:w="823"/>
      </w:tblGrid>
      <w:tr w:rsidR="00E47C70" w:rsidRPr="00E47C70" w14:paraId="39432ED6" w14:textId="77777777" w:rsidTr="00E47C70">
        <w:trPr>
          <w:trHeight w:val="279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auto"/>
            </w:tcBorders>
            <w:hideMark/>
          </w:tcPr>
          <w:p w14:paraId="279E384D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№ п/п</w:t>
            </w:r>
          </w:p>
          <w:p w14:paraId="7BE2A0FC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Договора</w:t>
            </w:r>
          </w:p>
          <w:p w14:paraId="4046DA89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(m)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hideMark/>
          </w:tcPr>
          <w:p w14:paraId="793A7E53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Стоимость</w:t>
            </w:r>
          </w:p>
          <w:p w14:paraId="540D3E12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Договора</w:t>
            </w:r>
          </w:p>
          <w:p w14:paraId="1B13256A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(</w:t>
            </w:r>
            <w:proofErr w:type="spellStart"/>
            <w:r w:rsidRPr="00E47C70">
              <w:rPr>
                <w:rFonts w:eastAsia="Calibri"/>
                <w:color w:val="000000"/>
                <w:lang w:eastAsia="ar-SA"/>
              </w:rPr>
              <w:t>СДj</w:t>
            </w:r>
            <w:proofErr w:type="spellEnd"/>
            <w:r w:rsidRPr="00E47C70">
              <w:rPr>
                <w:rFonts w:eastAsia="Calibri"/>
                <w:color w:val="000000"/>
                <w:lang w:eastAsia="ar-SA"/>
              </w:rPr>
              <w:t>)</w:t>
            </w:r>
          </w:p>
          <w:p w14:paraId="488F0410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bCs/>
                <w:color w:val="000000"/>
                <w:lang w:eastAsia="ar-SA"/>
              </w:rPr>
              <w:t>KZT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hideMark/>
          </w:tcPr>
          <w:p w14:paraId="319BA843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Суммарная стоимость</w:t>
            </w:r>
          </w:p>
          <w:p w14:paraId="3B92F2FF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товаров в рамках</w:t>
            </w:r>
          </w:p>
          <w:p w14:paraId="0F81069E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 xml:space="preserve"> договора (</w:t>
            </w:r>
            <w:proofErr w:type="spellStart"/>
            <w:r w:rsidRPr="00E47C70">
              <w:rPr>
                <w:rFonts w:eastAsia="Calibri"/>
                <w:color w:val="000000"/>
                <w:lang w:eastAsia="ar-SA"/>
              </w:rPr>
              <w:t>СТj</w:t>
            </w:r>
            <w:proofErr w:type="spellEnd"/>
            <w:r w:rsidRPr="00E47C70">
              <w:rPr>
                <w:rFonts w:eastAsia="Calibri"/>
                <w:color w:val="000000"/>
                <w:lang w:eastAsia="ar-SA"/>
              </w:rPr>
              <w:t>)</w:t>
            </w:r>
          </w:p>
          <w:p w14:paraId="63E7970A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bCs/>
                <w:color w:val="000000"/>
                <w:lang w:eastAsia="ar-SA"/>
              </w:rPr>
              <w:t>KZT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hideMark/>
          </w:tcPr>
          <w:p w14:paraId="469A4AF3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proofErr w:type="spellStart"/>
            <w:r w:rsidRPr="00E47C70">
              <w:rPr>
                <w:rFonts w:eastAsia="Calibri"/>
                <w:color w:val="000000"/>
                <w:lang w:eastAsia="ar-SA"/>
              </w:rPr>
              <w:t>Cуммарная</w:t>
            </w:r>
            <w:proofErr w:type="spellEnd"/>
            <w:r w:rsidRPr="00E47C70">
              <w:rPr>
                <w:rFonts w:eastAsia="Calibri"/>
                <w:color w:val="000000"/>
                <w:lang w:eastAsia="ar-SA"/>
              </w:rPr>
              <w:t xml:space="preserve"> стоимость</w:t>
            </w:r>
          </w:p>
          <w:p w14:paraId="283A30D5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договоров субподряда</w:t>
            </w:r>
          </w:p>
          <w:p w14:paraId="5B702C13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в рамках договора</w:t>
            </w:r>
          </w:p>
          <w:p w14:paraId="7957C6CA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(</w:t>
            </w:r>
            <w:proofErr w:type="spellStart"/>
            <w:r w:rsidRPr="00E47C70">
              <w:rPr>
                <w:rFonts w:eastAsia="Calibri"/>
                <w:color w:val="000000"/>
                <w:lang w:eastAsia="ar-SA"/>
              </w:rPr>
              <w:t>ССДj</w:t>
            </w:r>
            <w:proofErr w:type="spellEnd"/>
            <w:r w:rsidRPr="00E47C70">
              <w:rPr>
                <w:rFonts w:eastAsia="Calibri"/>
                <w:color w:val="000000"/>
                <w:lang w:eastAsia="ar-SA"/>
              </w:rPr>
              <w:t>)</w:t>
            </w:r>
          </w:p>
          <w:p w14:paraId="3772372F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bCs/>
                <w:color w:val="000000"/>
                <w:lang w:eastAsia="ar-SA"/>
              </w:rPr>
              <w:t>KZT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hideMark/>
          </w:tcPr>
          <w:p w14:paraId="33BBCD08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Доля фонда оплаты</w:t>
            </w:r>
          </w:p>
          <w:p w14:paraId="46B58645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труда казахстанских</w:t>
            </w:r>
          </w:p>
          <w:p w14:paraId="3CECE127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кадров, выполняющего</w:t>
            </w:r>
          </w:p>
          <w:p w14:paraId="66867812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j-</w:t>
            </w:r>
            <w:proofErr w:type="spellStart"/>
            <w:r w:rsidRPr="00E47C70">
              <w:rPr>
                <w:rFonts w:eastAsia="Calibri"/>
                <w:color w:val="000000"/>
                <w:lang w:eastAsia="ar-SA"/>
              </w:rPr>
              <w:t>ый</w:t>
            </w:r>
            <w:proofErr w:type="spellEnd"/>
            <w:r w:rsidRPr="00E47C70">
              <w:rPr>
                <w:rFonts w:eastAsia="Calibri"/>
                <w:color w:val="000000"/>
                <w:lang w:eastAsia="ar-SA"/>
              </w:rPr>
              <w:t xml:space="preserve"> договор (</w:t>
            </w:r>
            <w:proofErr w:type="spellStart"/>
            <w:r w:rsidRPr="00E47C70">
              <w:rPr>
                <w:rFonts w:eastAsia="Calibri"/>
                <w:color w:val="000000"/>
                <w:lang w:eastAsia="ar-SA"/>
              </w:rPr>
              <w:t>Rj</w:t>
            </w:r>
            <w:proofErr w:type="spellEnd"/>
            <w:r w:rsidRPr="00E47C70">
              <w:rPr>
                <w:rFonts w:eastAsia="Calibri"/>
                <w:color w:val="000000"/>
                <w:lang w:eastAsia="ar-SA"/>
              </w:rPr>
              <w:t>)</w:t>
            </w:r>
          </w:p>
          <w:p w14:paraId="4FB941C0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color w:val="000000"/>
                <w:lang w:eastAsia="ar-SA"/>
              </w:rPr>
              <w:t>%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hideMark/>
          </w:tcPr>
          <w:p w14:paraId="111C3C38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№ п/п</w:t>
            </w:r>
          </w:p>
          <w:p w14:paraId="033EDF2E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Товара</w:t>
            </w:r>
          </w:p>
          <w:p w14:paraId="1E0488FB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(n)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hideMark/>
          </w:tcPr>
          <w:p w14:paraId="2F07D18A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Кол-во товаров</w:t>
            </w:r>
          </w:p>
          <w:p w14:paraId="59FE6922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Закупленных</w:t>
            </w:r>
          </w:p>
          <w:p w14:paraId="10141A91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Исполнителем в целях</w:t>
            </w:r>
          </w:p>
          <w:p w14:paraId="6E4BDEA7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 xml:space="preserve">исполнения договора 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hideMark/>
          </w:tcPr>
          <w:p w14:paraId="6FA98C6C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Цена товара</w:t>
            </w:r>
          </w:p>
          <w:p w14:paraId="567D10AE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bCs/>
                <w:color w:val="000000"/>
                <w:lang w:eastAsia="ar-SA"/>
              </w:rPr>
              <w:t>KZT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hideMark/>
          </w:tcPr>
          <w:p w14:paraId="16F5D062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Стоимость</w:t>
            </w:r>
          </w:p>
          <w:p w14:paraId="6F480C07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(</w:t>
            </w:r>
            <w:proofErr w:type="spellStart"/>
            <w:r w:rsidRPr="00E47C70">
              <w:rPr>
                <w:rFonts w:eastAsia="Calibri"/>
                <w:color w:val="000000"/>
                <w:lang w:eastAsia="ar-SA"/>
              </w:rPr>
              <w:t>CTi</w:t>
            </w:r>
            <w:proofErr w:type="spellEnd"/>
            <w:r w:rsidRPr="00E47C70">
              <w:rPr>
                <w:rFonts w:eastAsia="Calibri"/>
                <w:color w:val="000000"/>
                <w:lang w:eastAsia="ar-SA"/>
              </w:rPr>
              <w:t>)</w:t>
            </w:r>
          </w:p>
          <w:p w14:paraId="3A024CDF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bCs/>
                <w:color w:val="000000"/>
                <w:lang w:eastAsia="ar-SA"/>
              </w:rPr>
              <w:t>KZT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hideMark/>
          </w:tcPr>
          <w:p w14:paraId="054BE93F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Доля КС согласно</w:t>
            </w:r>
          </w:p>
          <w:p w14:paraId="4C3FCE62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Сертификата</w:t>
            </w:r>
          </w:p>
          <w:p w14:paraId="46DD5DCB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СТ-KZ (</w:t>
            </w:r>
            <w:proofErr w:type="spellStart"/>
            <w:r w:rsidRPr="00E47C70">
              <w:rPr>
                <w:rFonts w:eastAsia="Calibri"/>
                <w:color w:val="000000"/>
                <w:lang w:eastAsia="ar-SA"/>
              </w:rPr>
              <w:t>Ki</w:t>
            </w:r>
            <w:proofErr w:type="spellEnd"/>
            <w:r w:rsidRPr="00E47C70">
              <w:rPr>
                <w:rFonts w:eastAsia="Calibri"/>
                <w:color w:val="000000"/>
                <w:lang w:eastAsia="ar-SA"/>
              </w:rPr>
              <w:t>)</w:t>
            </w:r>
          </w:p>
          <w:p w14:paraId="35640692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color w:val="000000"/>
                <w:lang w:eastAsia="ar-SA"/>
              </w:rPr>
              <w:t>%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95CD000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Сертификат СТ-KZ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single" w:sz="4" w:space="0" w:color="auto"/>
            </w:tcBorders>
            <w:vAlign w:val="center"/>
            <w:hideMark/>
          </w:tcPr>
          <w:p w14:paraId="58A47C58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Примечание</w:t>
            </w:r>
          </w:p>
        </w:tc>
      </w:tr>
      <w:tr w:rsidR="00E47C70" w:rsidRPr="00E47C70" w14:paraId="7E3083B5" w14:textId="77777777" w:rsidTr="00E47C70">
        <w:trPr>
          <w:trHeight w:val="7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61688CAD" w14:textId="77777777" w:rsidR="00E47C70" w:rsidRPr="00E47C70" w:rsidRDefault="00E47C70" w:rsidP="00E47C70">
            <w:pPr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02E9A6E3" w14:textId="77777777" w:rsidR="00E47C70" w:rsidRPr="00E47C70" w:rsidRDefault="00E47C70" w:rsidP="00E47C70">
            <w:pPr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58B4045E" w14:textId="77777777" w:rsidR="00E47C70" w:rsidRPr="00E47C70" w:rsidRDefault="00E47C70" w:rsidP="00E47C70">
            <w:pPr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0D1862F2" w14:textId="77777777" w:rsidR="00E47C70" w:rsidRPr="00E47C70" w:rsidRDefault="00E47C70" w:rsidP="00E47C70">
            <w:pPr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7B988B64" w14:textId="77777777" w:rsidR="00E47C70" w:rsidRPr="00E47C70" w:rsidRDefault="00E47C70" w:rsidP="00E47C70">
            <w:pPr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26288559" w14:textId="77777777" w:rsidR="00E47C70" w:rsidRPr="00E47C70" w:rsidRDefault="00E47C70" w:rsidP="00E47C70">
            <w:pPr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7B907122" w14:textId="77777777" w:rsidR="00E47C70" w:rsidRPr="00E47C70" w:rsidRDefault="00E47C70" w:rsidP="00E47C70">
            <w:pPr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6F512254" w14:textId="77777777" w:rsidR="00E47C70" w:rsidRPr="00E47C70" w:rsidRDefault="00E47C70" w:rsidP="00E47C70">
            <w:pPr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169EEFD2" w14:textId="77777777" w:rsidR="00E47C70" w:rsidRPr="00E47C70" w:rsidRDefault="00E47C70" w:rsidP="00E47C70">
            <w:pPr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6A631624" w14:textId="77777777" w:rsidR="00E47C70" w:rsidRPr="00E47C70" w:rsidRDefault="00E47C70" w:rsidP="00E47C70">
            <w:pPr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6554E86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Номер</w:t>
            </w:r>
          </w:p>
        </w:tc>
        <w:tc>
          <w:tcPr>
            <w:tcW w:w="347" w:type="pct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vAlign w:val="center"/>
            <w:hideMark/>
          </w:tcPr>
          <w:p w14:paraId="41B256A7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Дата выдачи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tted" w:sz="4" w:space="0" w:color="auto"/>
              <w:bottom w:val="dotted" w:sz="4" w:space="0" w:color="000000"/>
              <w:right w:val="single" w:sz="4" w:space="0" w:color="auto"/>
            </w:tcBorders>
            <w:vAlign w:val="center"/>
            <w:hideMark/>
          </w:tcPr>
          <w:p w14:paraId="71B314C3" w14:textId="77777777" w:rsidR="00E47C70" w:rsidRPr="00E47C70" w:rsidRDefault="00E47C70" w:rsidP="00E47C70">
            <w:pPr>
              <w:rPr>
                <w:rFonts w:eastAsia="Calibri"/>
                <w:color w:val="000000"/>
                <w:lang w:eastAsia="ar-SA"/>
              </w:rPr>
            </w:pPr>
          </w:p>
        </w:tc>
      </w:tr>
      <w:tr w:rsidR="00E47C70" w:rsidRPr="00E47C70" w14:paraId="0C22E443" w14:textId="77777777" w:rsidTr="00E47C70">
        <w:trPr>
          <w:trHeight w:val="279"/>
        </w:trPr>
        <w:tc>
          <w:tcPr>
            <w:tcW w:w="289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639B529" w14:textId="77777777" w:rsidR="00E47C70" w:rsidRPr="00E47C70" w:rsidRDefault="00E47C70" w:rsidP="00E47C70">
            <w:pPr>
              <w:widowControl w:val="0"/>
              <w:spacing w:line="240" w:lineRule="atLeast"/>
              <w:ind w:firstLineChars="100" w:firstLine="240"/>
              <w:jc w:val="center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EE7A9DC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b/>
                <w:bCs/>
                <w:lang w:eastAsia="ar-SA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86C06BB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b/>
                <w:lang w:eastAsia="ar-SA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34B1B6A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b/>
                <w:color w:val="000000"/>
                <w:lang w:eastAsia="ar-SA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3675F10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b/>
                <w:color w:val="000000"/>
                <w:lang w:eastAsia="ar-SA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FB6D36F" w14:textId="77777777" w:rsidR="00E47C70" w:rsidRPr="00E47C70" w:rsidRDefault="00E47C70" w:rsidP="00E47C70">
            <w:pPr>
              <w:widowControl w:val="0"/>
              <w:spacing w:line="240" w:lineRule="atLeast"/>
              <w:ind w:firstLineChars="100" w:firstLine="240"/>
              <w:jc w:val="center"/>
              <w:rPr>
                <w:rFonts w:eastAsia="Calibri"/>
                <w:color w:val="000000"/>
                <w:lang w:val="en-US" w:eastAsia="ar-SA"/>
              </w:rPr>
            </w:pPr>
            <w:r w:rsidRPr="00E47C70">
              <w:rPr>
                <w:rFonts w:eastAsia="Calibri"/>
                <w:color w:val="000000"/>
                <w:lang w:val="en-US" w:eastAsia="ar-SA"/>
              </w:rPr>
              <w:t>1</w:t>
            </w:r>
          </w:p>
        </w:tc>
        <w:tc>
          <w:tcPr>
            <w:tcW w:w="4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3DA355F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53E5480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-</w:t>
            </w:r>
          </w:p>
        </w:tc>
        <w:tc>
          <w:tcPr>
            <w:tcW w:w="28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33CAE47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lang w:eastAsia="ar-SA"/>
              </w:rPr>
            </w:pPr>
            <w:r w:rsidRPr="00E47C70">
              <w:rPr>
                <w:rFonts w:eastAsia="Calibri"/>
                <w:lang w:eastAsia="ar-SA"/>
              </w:rP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9F6DCB1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-</w:t>
            </w:r>
          </w:p>
        </w:tc>
        <w:tc>
          <w:tcPr>
            <w:tcW w:w="28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E7D58BB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9C1BD18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046A5" w14:textId="77777777" w:rsidR="00E47C70" w:rsidRPr="00E47C70" w:rsidRDefault="00E47C70" w:rsidP="00E47C70">
            <w:pPr>
              <w:widowControl w:val="0"/>
              <w:spacing w:line="240" w:lineRule="atLeast"/>
              <w:ind w:firstLineChars="100" w:firstLine="240"/>
              <w:jc w:val="center"/>
              <w:rPr>
                <w:rFonts w:eastAsia="Calibri"/>
                <w:iCs/>
                <w:color w:val="000000"/>
                <w:lang w:eastAsia="ar-SA"/>
              </w:rPr>
            </w:pPr>
            <w:r w:rsidRPr="00E47C70">
              <w:rPr>
                <w:rFonts w:eastAsia="Calibri"/>
                <w:iCs/>
                <w:color w:val="000000"/>
                <w:lang w:eastAsia="ar-SA"/>
              </w:rPr>
              <w:t>-</w:t>
            </w:r>
          </w:p>
        </w:tc>
      </w:tr>
      <w:tr w:rsidR="00E47C70" w:rsidRPr="00E47C70" w14:paraId="52D8173B" w14:textId="77777777" w:rsidTr="00E47C70">
        <w:trPr>
          <w:trHeight w:val="279"/>
        </w:trPr>
        <w:tc>
          <w:tcPr>
            <w:tcW w:w="289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19B9A49" w14:textId="77777777" w:rsidR="00E47C70" w:rsidRPr="00E47C70" w:rsidRDefault="00E47C70" w:rsidP="00E47C70">
            <w:pPr>
              <w:widowControl w:val="0"/>
              <w:spacing w:line="240" w:lineRule="atLeast"/>
              <w:ind w:firstLineChars="100" w:firstLine="240"/>
              <w:jc w:val="center"/>
              <w:rPr>
                <w:rFonts w:eastAsia="Calibri"/>
                <w:color w:val="000000"/>
                <w:lang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>2</w:t>
            </w:r>
          </w:p>
        </w:tc>
        <w:tc>
          <w:tcPr>
            <w:tcW w:w="4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97AA1FC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0A5149E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814C398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FA08206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BA8F7EC" w14:textId="77777777" w:rsidR="00E47C70" w:rsidRPr="00E47C70" w:rsidRDefault="00E47C70" w:rsidP="00E47C70">
            <w:pPr>
              <w:widowControl w:val="0"/>
              <w:spacing w:line="240" w:lineRule="atLeast"/>
              <w:ind w:firstLineChars="100" w:firstLine="240"/>
              <w:jc w:val="center"/>
              <w:rPr>
                <w:rFonts w:eastAsia="Calibri"/>
                <w:iCs/>
                <w:color w:val="000000"/>
                <w:lang w:val="en-US" w:eastAsia="ar-SA"/>
              </w:rPr>
            </w:pPr>
            <w:r w:rsidRPr="00E47C70">
              <w:rPr>
                <w:rFonts w:eastAsia="Calibri"/>
                <w:iCs/>
                <w:color w:val="000000"/>
                <w:lang w:val="en-US" w:eastAsia="ar-SA"/>
              </w:rPr>
              <w:t>2</w:t>
            </w:r>
          </w:p>
        </w:tc>
        <w:tc>
          <w:tcPr>
            <w:tcW w:w="4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C3BE71D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11DF6DC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5944006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368E173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99DC641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4CB7E69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DBD50F8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</w:tr>
      <w:tr w:rsidR="00E47C70" w:rsidRPr="00E47C70" w14:paraId="585245AB" w14:textId="77777777" w:rsidTr="00E47C70">
        <w:trPr>
          <w:trHeight w:val="279"/>
        </w:trPr>
        <w:tc>
          <w:tcPr>
            <w:tcW w:w="289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70003CE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val="en-US" w:eastAsia="ar-SA"/>
              </w:rPr>
            </w:pPr>
            <w:r w:rsidRPr="00E47C70">
              <w:rPr>
                <w:rFonts w:eastAsia="Calibri"/>
                <w:color w:val="000000"/>
                <w:lang w:eastAsia="ar-SA"/>
              </w:rPr>
              <w:t xml:space="preserve">    </w:t>
            </w:r>
            <w:r w:rsidRPr="00E47C70">
              <w:rPr>
                <w:rFonts w:eastAsia="Calibri"/>
                <w:color w:val="000000"/>
                <w:lang w:val="en-US" w:eastAsia="ar-SA"/>
              </w:rPr>
              <w:t>M</w:t>
            </w:r>
          </w:p>
        </w:tc>
        <w:tc>
          <w:tcPr>
            <w:tcW w:w="4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69ED9B7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b/>
                <w:color w:val="000000"/>
                <w:lang w:eastAsia="ar-SA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7132030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3C6C20E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B0F6D39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9DE1140" w14:textId="77777777" w:rsidR="00E47C70" w:rsidRPr="00E47C70" w:rsidRDefault="00E47C70" w:rsidP="00E47C70">
            <w:pPr>
              <w:widowControl w:val="0"/>
              <w:spacing w:line="240" w:lineRule="atLeast"/>
              <w:ind w:firstLineChars="100" w:firstLine="240"/>
              <w:jc w:val="center"/>
              <w:rPr>
                <w:rFonts w:eastAsia="Calibri"/>
                <w:iCs/>
                <w:color w:val="000000"/>
                <w:lang w:val="en-US" w:eastAsia="ar-SA"/>
              </w:rPr>
            </w:pPr>
            <w:r w:rsidRPr="00E47C70">
              <w:rPr>
                <w:rFonts w:eastAsia="Calibri"/>
                <w:iCs/>
                <w:color w:val="000000"/>
                <w:lang w:val="en-US" w:eastAsia="ar-SA"/>
              </w:rPr>
              <w:t>n</w:t>
            </w:r>
          </w:p>
        </w:tc>
        <w:tc>
          <w:tcPr>
            <w:tcW w:w="4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748B384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b/>
                <w:color w:val="000000"/>
                <w:lang w:eastAsia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B1BC50A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362F4AA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650E41E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84C1BE2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AD65D6E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CCB24DF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color w:val="000000"/>
                <w:lang w:eastAsia="ar-SA"/>
              </w:rPr>
            </w:pPr>
          </w:p>
        </w:tc>
      </w:tr>
      <w:tr w:rsidR="00E47C70" w:rsidRPr="00E47C70" w14:paraId="5F55A21D" w14:textId="77777777" w:rsidTr="00E47C70">
        <w:trPr>
          <w:trHeight w:val="279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74795F9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b/>
                <w:bCs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color w:val="000000"/>
                <w:lang w:eastAsia="ar-SA"/>
              </w:rPr>
              <w:t>И Т О Г 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40515E07" w14:textId="77777777" w:rsidR="00E47C70" w:rsidRPr="00E47C70" w:rsidRDefault="00E47C70" w:rsidP="00E47C70">
            <w:pPr>
              <w:widowControl w:val="0"/>
              <w:tabs>
                <w:tab w:val="left" w:pos="261"/>
              </w:tabs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lang w:val="en-US" w:eastAsia="ar-SA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C9113F4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b/>
                <w:bCs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color w:val="000000"/>
                <w:lang w:eastAsia="ar-SA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4B73036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b/>
                <w:bCs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color w:val="000000"/>
                <w:lang w:eastAsia="ar-S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72C166C6" w14:textId="77777777" w:rsidR="00E47C70" w:rsidRPr="00E47C70" w:rsidRDefault="00E47C70" w:rsidP="00E47C70">
            <w:pPr>
              <w:widowControl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lang w:eastAsia="ar-SA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090ADFF" w14:textId="77777777" w:rsidR="00E47C70" w:rsidRPr="00E47C70" w:rsidRDefault="00E47C70" w:rsidP="00E47C70">
            <w:pPr>
              <w:widowControl w:val="0"/>
              <w:spacing w:line="240" w:lineRule="atLeast"/>
              <w:ind w:firstLineChars="100" w:firstLine="241"/>
              <w:rPr>
                <w:rFonts w:eastAsia="Calibri"/>
                <w:b/>
                <w:bCs/>
                <w:i/>
                <w:iCs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i/>
                <w:iCs/>
                <w:color w:val="000000"/>
                <w:lang w:eastAsia="ar-SA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96FD10D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b/>
                <w:bCs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color w:val="000000"/>
                <w:lang w:eastAsia="ar-SA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1B3A927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b/>
                <w:bCs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color w:val="000000"/>
                <w:lang w:eastAsia="ar-SA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46D22C5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b/>
                <w:bCs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color w:val="000000"/>
                <w:lang w:eastAsia="ar-SA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9DBC519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b/>
                <w:bCs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color w:val="000000"/>
                <w:lang w:eastAsia="ar-SA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F250847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b/>
                <w:bCs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color w:val="000000"/>
                <w:lang w:eastAsia="ar-SA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ABB6E78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b/>
                <w:bCs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color w:val="000000"/>
                <w:lang w:eastAsia="ar-SA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9FA58" w14:textId="77777777" w:rsidR="00E47C70" w:rsidRPr="00E47C70" w:rsidRDefault="00E47C70" w:rsidP="00E47C70">
            <w:pPr>
              <w:widowControl w:val="0"/>
              <w:spacing w:line="240" w:lineRule="atLeast"/>
              <w:rPr>
                <w:rFonts w:eastAsia="Calibri"/>
                <w:b/>
                <w:bCs/>
                <w:color w:val="000000"/>
                <w:lang w:eastAsia="ar-SA"/>
              </w:rPr>
            </w:pPr>
            <w:r w:rsidRPr="00E47C70">
              <w:rPr>
                <w:rFonts w:eastAsia="Calibri"/>
                <w:b/>
                <w:bCs/>
                <w:color w:val="000000"/>
                <w:lang w:eastAsia="ar-SA"/>
              </w:rPr>
              <w:t> </w:t>
            </w:r>
          </w:p>
        </w:tc>
      </w:tr>
    </w:tbl>
    <w:p w14:paraId="73390973" w14:textId="77777777" w:rsidR="00E47C70" w:rsidRPr="00E47C70" w:rsidRDefault="00E47C70" w:rsidP="00E47C70">
      <w:pPr>
        <w:widowControl w:val="0"/>
        <w:spacing w:line="240" w:lineRule="atLeast"/>
        <w:rPr>
          <w:rFonts w:eastAsia="Calibri"/>
          <w:lang w:eastAsia="ar-SA"/>
        </w:rPr>
      </w:pPr>
    </w:p>
    <w:p w14:paraId="6E2C7597" w14:textId="77777777" w:rsidR="00E47C70" w:rsidRPr="00E47C70" w:rsidRDefault="00E47C70" w:rsidP="00E47C70">
      <w:pPr>
        <w:widowControl w:val="0"/>
        <w:tabs>
          <w:tab w:val="left" w:pos="567"/>
        </w:tabs>
        <w:spacing w:line="240" w:lineRule="atLeast"/>
        <w:ind w:firstLine="567"/>
        <w:jc w:val="both"/>
        <w:rPr>
          <w:rFonts w:eastAsia="Calibri"/>
          <w:bCs/>
          <w:color w:val="000000"/>
          <w:lang w:eastAsia="ar-SA"/>
        </w:rPr>
      </w:pPr>
      <w:r w:rsidRPr="00E47C70">
        <w:rPr>
          <w:rFonts w:eastAsia="Calibri"/>
          <w:color w:val="000000"/>
          <w:lang w:eastAsia="ar-SA"/>
        </w:rPr>
        <w:t xml:space="preserve">Доля местного содержания рассчитывается согласно Единой методике расчета организациями местного содержания при закупке товаров, работ и услуг, утвержденной Приказом </w:t>
      </w:r>
      <w:r w:rsidRPr="00E47C70">
        <w:rPr>
          <w:rFonts w:eastAsia="Calibri"/>
          <w:bCs/>
          <w:color w:val="000000"/>
          <w:lang w:eastAsia="ar-SA"/>
        </w:rPr>
        <w:t>Министра по инвестициям и развитию Республики Казахстан от 30 января 2015 год №87</w:t>
      </w:r>
    </w:p>
    <w:p w14:paraId="3AA80297" w14:textId="77777777" w:rsidR="00E47C70" w:rsidRPr="00E47C70" w:rsidRDefault="00E47C70" w:rsidP="00E47C70">
      <w:pPr>
        <w:widowControl w:val="0"/>
        <w:spacing w:line="240" w:lineRule="atLeast"/>
        <w:rPr>
          <w:rFonts w:eastAsia="Calibri"/>
          <w:lang w:eastAsia="ar-SA"/>
        </w:rPr>
      </w:pPr>
    </w:p>
    <w:p w14:paraId="5A782183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r w:rsidRPr="00E47C70">
        <w:rPr>
          <w:rFonts w:eastAsia="Calibri"/>
          <w:color w:val="000000"/>
          <w:lang w:eastAsia="en-US"/>
        </w:rPr>
        <w:t>Расчет местного содержания (</w:t>
      </w:r>
      <w:proofErr w:type="spellStart"/>
      <w:r w:rsidRPr="00E47C70">
        <w:rPr>
          <w:rFonts w:eastAsia="Calibri"/>
          <w:color w:val="000000"/>
          <w:lang w:eastAsia="en-US"/>
        </w:rPr>
        <w:t>МС</w:t>
      </w:r>
      <w:r w:rsidRPr="00E47C70">
        <w:rPr>
          <w:rFonts w:eastAsia="Calibri"/>
          <w:color w:val="000000"/>
          <w:vertAlign w:val="subscript"/>
          <w:lang w:eastAsia="en-US"/>
        </w:rPr>
        <w:t>р</w:t>
      </w:r>
      <w:proofErr w:type="spellEnd"/>
      <w:r w:rsidRPr="00E47C70">
        <w:rPr>
          <w:rFonts w:eastAsia="Calibri"/>
          <w:color w:val="000000"/>
          <w:vertAlign w:val="subscript"/>
          <w:lang w:eastAsia="en-US"/>
        </w:rPr>
        <w:t>/y</w:t>
      </w:r>
      <w:r w:rsidRPr="00E47C70">
        <w:rPr>
          <w:rFonts w:eastAsia="Calibri"/>
          <w:color w:val="000000"/>
          <w:lang w:eastAsia="en-US"/>
        </w:rPr>
        <w:t>) в договоре на выполнение работы (оказание услуги), производится по формуле:</w:t>
      </w:r>
    </w:p>
    <w:p w14:paraId="4DAA8371" w14:textId="77777777" w:rsidR="00E47C70" w:rsidRPr="00E47C70" w:rsidRDefault="00E47C70" w:rsidP="00E47C70">
      <w:pPr>
        <w:widowControl w:val="0"/>
        <w:spacing w:line="240" w:lineRule="atLeast"/>
        <w:jc w:val="center"/>
        <w:rPr>
          <w:rFonts w:eastAsia="Calibri"/>
          <w:color w:val="000000"/>
          <w:lang w:eastAsia="en-US"/>
        </w:rPr>
      </w:pPr>
      <w:r w:rsidRPr="00E47C70">
        <w:rPr>
          <w:rFonts w:eastAsia="Calibri"/>
          <w:noProof/>
          <w:color w:val="000000"/>
        </w:rPr>
        <w:drawing>
          <wp:inline distT="0" distB="0" distL="0" distR="0" wp14:anchorId="57708DA3" wp14:editId="13F691DA">
            <wp:extent cx="4403725" cy="387985"/>
            <wp:effectExtent l="0" t="0" r="0" b="0"/>
            <wp:docPr id="1" name="Рисунок 1" descr="040877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04087769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72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172A0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r w:rsidRPr="00E47C70">
        <w:rPr>
          <w:rFonts w:eastAsia="Calibri"/>
          <w:color w:val="000000"/>
          <w:lang w:eastAsia="en-US"/>
        </w:rPr>
        <w:t>где:</w:t>
      </w:r>
    </w:p>
    <w:p w14:paraId="7E171F2A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r w:rsidRPr="00E47C70">
        <w:rPr>
          <w:rFonts w:eastAsia="Calibri"/>
          <w:color w:val="000000"/>
          <w:lang w:eastAsia="en-US"/>
        </w:rPr>
        <w:t>m - общее количество j-</w:t>
      </w:r>
      <w:proofErr w:type="spellStart"/>
      <w:r w:rsidRPr="00E47C70">
        <w:rPr>
          <w:rFonts w:eastAsia="Calibri"/>
          <w:color w:val="000000"/>
          <w:lang w:eastAsia="en-US"/>
        </w:rPr>
        <w:t>ых</w:t>
      </w:r>
      <w:proofErr w:type="spellEnd"/>
      <w:r w:rsidRPr="00E47C70">
        <w:rPr>
          <w:rFonts w:eastAsia="Calibri"/>
          <w:color w:val="000000"/>
          <w:lang w:eastAsia="en-US"/>
        </w:rPr>
        <w:t xml:space="preserve"> договоров, заключенных в целях выполнения работы (оказания услуги), включая договор между заказчиком и подрядчиком, договоры между подрядчиком и субподрядчиками и т.д.;</w:t>
      </w:r>
    </w:p>
    <w:p w14:paraId="5813938E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r w:rsidRPr="00E47C70">
        <w:rPr>
          <w:rFonts w:eastAsia="Calibri"/>
          <w:color w:val="000000"/>
          <w:lang w:eastAsia="en-US"/>
        </w:rPr>
        <w:t xml:space="preserve">j - порядковый номер договора, заключенного в целях выполнения работы (оказания </w:t>
      </w:r>
      <w:r w:rsidRPr="00E47C70">
        <w:rPr>
          <w:rFonts w:eastAsia="Calibri"/>
          <w:color w:val="000000"/>
          <w:lang w:eastAsia="en-US"/>
        </w:rPr>
        <w:lastRenderedPageBreak/>
        <w:t>услуги);</w:t>
      </w:r>
    </w:p>
    <w:p w14:paraId="02108DD3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proofErr w:type="spellStart"/>
      <w:r w:rsidRPr="00E47C70">
        <w:rPr>
          <w:rFonts w:eastAsia="Calibri"/>
          <w:color w:val="000000"/>
          <w:lang w:eastAsia="en-US"/>
        </w:rPr>
        <w:t>СД</w:t>
      </w:r>
      <w:r w:rsidRPr="00E47C70">
        <w:rPr>
          <w:rFonts w:eastAsia="Calibri"/>
          <w:color w:val="000000"/>
          <w:vertAlign w:val="subscript"/>
          <w:lang w:eastAsia="en-US"/>
        </w:rPr>
        <w:t>j</w:t>
      </w:r>
      <w:proofErr w:type="spellEnd"/>
      <w:r w:rsidRPr="00E47C70">
        <w:rPr>
          <w:rFonts w:eastAsia="Calibri"/>
          <w:color w:val="000000"/>
          <w:lang w:eastAsia="en-US"/>
        </w:rPr>
        <w:t xml:space="preserve"> - стоимость j-ого договора;</w:t>
      </w:r>
    </w:p>
    <w:p w14:paraId="501D85F5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proofErr w:type="spellStart"/>
      <w:r w:rsidRPr="00E47C70">
        <w:rPr>
          <w:rFonts w:eastAsia="Calibri"/>
          <w:color w:val="000000"/>
          <w:lang w:eastAsia="en-US"/>
        </w:rPr>
        <w:t>CT</w:t>
      </w:r>
      <w:r w:rsidRPr="00E47C70">
        <w:rPr>
          <w:rFonts w:eastAsia="Calibri"/>
          <w:color w:val="000000"/>
          <w:vertAlign w:val="subscript"/>
          <w:lang w:eastAsia="en-US"/>
        </w:rPr>
        <w:t>j</w:t>
      </w:r>
      <w:proofErr w:type="spellEnd"/>
      <w:r w:rsidRPr="00E47C70">
        <w:rPr>
          <w:rFonts w:eastAsia="Calibri"/>
          <w:color w:val="000000"/>
          <w:lang w:eastAsia="en-US"/>
        </w:rPr>
        <w:t xml:space="preserve"> - суммарная стоимость товаров, закупленных поставщиком или субподрядчиком в целях исполнения j-ого договора;</w:t>
      </w:r>
    </w:p>
    <w:p w14:paraId="17A8EB97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proofErr w:type="spellStart"/>
      <w:r w:rsidRPr="00E47C70">
        <w:rPr>
          <w:rFonts w:eastAsia="Calibri"/>
          <w:color w:val="000000"/>
          <w:lang w:eastAsia="en-US"/>
        </w:rPr>
        <w:t>ССД</w:t>
      </w:r>
      <w:r w:rsidRPr="00E47C70">
        <w:rPr>
          <w:rFonts w:eastAsia="Calibri"/>
          <w:color w:val="000000"/>
          <w:vertAlign w:val="subscript"/>
          <w:lang w:eastAsia="en-US"/>
        </w:rPr>
        <w:t>j</w:t>
      </w:r>
      <w:proofErr w:type="spellEnd"/>
      <w:r w:rsidRPr="00E47C70">
        <w:rPr>
          <w:rFonts w:eastAsia="Calibri"/>
          <w:color w:val="000000"/>
          <w:lang w:eastAsia="en-US"/>
        </w:rPr>
        <w:t xml:space="preserve"> - суммарная стоимость договоров субподряда, заключенных в целях исполнения j-ого договора;</w:t>
      </w:r>
    </w:p>
    <w:p w14:paraId="4662B355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proofErr w:type="spellStart"/>
      <w:r w:rsidRPr="00E47C70">
        <w:rPr>
          <w:rFonts w:eastAsia="Calibri"/>
          <w:color w:val="000000"/>
          <w:lang w:eastAsia="en-US"/>
        </w:rPr>
        <w:t>R</w:t>
      </w:r>
      <w:r w:rsidRPr="00E47C70">
        <w:rPr>
          <w:rFonts w:eastAsia="Calibri"/>
          <w:color w:val="000000"/>
          <w:vertAlign w:val="subscript"/>
          <w:lang w:eastAsia="en-US"/>
        </w:rPr>
        <w:t>j</w:t>
      </w:r>
      <w:proofErr w:type="spellEnd"/>
      <w:r w:rsidRPr="00E47C70">
        <w:rPr>
          <w:rFonts w:eastAsia="Calibri"/>
          <w:color w:val="000000"/>
          <w:lang w:eastAsia="en-US"/>
        </w:rPr>
        <w:t xml:space="preserve"> - доля фонда оплаты труда казахстанских кадров в общем фонде оплаты труда работников поставщика или субподрядчика, выполняющего j-</w:t>
      </w:r>
      <w:proofErr w:type="spellStart"/>
      <w:r w:rsidRPr="00E47C70">
        <w:rPr>
          <w:rFonts w:eastAsia="Calibri"/>
          <w:color w:val="000000"/>
          <w:lang w:eastAsia="en-US"/>
        </w:rPr>
        <w:t>ый</w:t>
      </w:r>
      <w:proofErr w:type="spellEnd"/>
      <w:r w:rsidRPr="00E47C70">
        <w:rPr>
          <w:rFonts w:eastAsia="Calibri"/>
          <w:color w:val="000000"/>
          <w:lang w:eastAsia="en-US"/>
        </w:rPr>
        <w:t xml:space="preserve"> договор;</w:t>
      </w:r>
    </w:p>
    <w:p w14:paraId="5386958D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r w:rsidRPr="00E47C70">
        <w:rPr>
          <w:rFonts w:eastAsia="Calibri"/>
          <w:color w:val="000000"/>
          <w:lang w:eastAsia="en-US"/>
        </w:rPr>
        <w:t>n - общее количество наименований товаров, закупленных поставщиком или субподрядчиком в целях исполнения j-ого договора;</w:t>
      </w:r>
    </w:p>
    <w:p w14:paraId="6D241B9C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r w:rsidRPr="00E47C70">
        <w:rPr>
          <w:rFonts w:eastAsia="Calibri"/>
          <w:color w:val="000000"/>
          <w:lang w:eastAsia="en-US"/>
        </w:rPr>
        <w:t>i - порядковый номер товара, закупленного поставщиком или субподрядчиком в целях исполнения j-ого договора;</w:t>
      </w:r>
    </w:p>
    <w:p w14:paraId="1D442443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proofErr w:type="spellStart"/>
      <w:r w:rsidRPr="00E47C70">
        <w:rPr>
          <w:rFonts w:eastAsia="Calibri"/>
          <w:color w:val="000000"/>
          <w:lang w:eastAsia="en-US"/>
        </w:rPr>
        <w:t>CT</w:t>
      </w:r>
      <w:r w:rsidRPr="00E47C70">
        <w:rPr>
          <w:rFonts w:eastAsia="Calibri"/>
          <w:color w:val="000000"/>
          <w:vertAlign w:val="subscript"/>
          <w:lang w:eastAsia="en-US"/>
        </w:rPr>
        <w:t>i</w:t>
      </w:r>
      <w:proofErr w:type="spellEnd"/>
      <w:r w:rsidRPr="00E47C70">
        <w:rPr>
          <w:rFonts w:eastAsia="Calibri"/>
          <w:color w:val="000000"/>
          <w:lang w:eastAsia="en-US"/>
        </w:rPr>
        <w:t xml:space="preserve"> - стоимость i-ого товара;</w:t>
      </w:r>
    </w:p>
    <w:p w14:paraId="5A2FEA17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proofErr w:type="spellStart"/>
      <w:r w:rsidRPr="00E47C70">
        <w:rPr>
          <w:rFonts w:eastAsia="Calibri"/>
          <w:color w:val="000000"/>
          <w:lang w:eastAsia="en-US"/>
        </w:rPr>
        <w:t>М</w:t>
      </w:r>
      <w:r w:rsidRPr="00E47C70">
        <w:rPr>
          <w:rFonts w:eastAsia="Calibri"/>
          <w:color w:val="000000"/>
          <w:vertAlign w:val="subscript"/>
          <w:lang w:eastAsia="en-US"/>
        </w:rPr>
        <w:t>i</w:t>
      </w:r>
      <w:proofErr w:type="spellEnd"/>
      <w:r w:rsidRPr="00E47C70">
        <w:rPr>
          <w:rFonts w:eastAsia="Calibri"/>
          <w:color w:val="000000"/>
          <w:lang w:eastAsia="en-US"/>
        </w:rPr>
        <w:t xml:space="preserve"> - доля местного содержания в товаре, указанная в сертификате о происхождении товара формы «СТ-KZ»;</w:t>
      </w:r>
    </w:p>
    <w:p w14:paraId="7B3466B1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proofErr w:type="spellStart"/>
      <w:r w:rsidRPr="00E47C70">
        <w:rPr>
          <w:rFonts w:eastAsia="Calibri"/>
          <w:color w:val="000000"/>
          <w:lang w:eastAsia="en-US"/>
        </w:rPr>
        <w:t>Mi</w:t>
      </w:r>
      <w:proofErr w:type="spellEnd"/>
      <w:r w:rsidRPr="00E47C70">
        <w:rPr>
          <w:rFonts w:eastAsia="Calibri"/>
          <w:color w:val="000000"/>
          <w:lang w:eastAsia="en-US"/>
        </w:rPr>
        <w:t xml:space="preserve"> = 0, в случае отсутствия сертификата о происхождении </w:t>
      </w:r>
      <w:r w:rsidRPr="00E47C70">
        <w:rPr>
          <w:rFonts w:eastAsia="Calibri"/>
          <w:lang w:eastAsia="en-US"/>
        </w:rPr>
        <w:t xml:space="preserve">товара </w:t>
      </w:r>
      <w:bookmarkStart w:id="2" w:name="sub1004520450"/>
      <w:r w:rsidRPr="00E47C70">
        <w:rPr>
          <w:rFonts w:eastAsia="Calibri"/>
          <w:lang w:eastAsia="en-US"/>
        </w:rPr>
        <w:fldChar w:fldCharType="begin"/>
      </w:r>
      <w:r w:rsidRPr="00E47C70">
        <w:rPr>
          <w:rFonts w:eastAsia="Calibri"/>
          <w:lang w:eastAsia="en-US"/>
        </w:rPr>
        <w:instrText xml:space="preserve"> HYPERLINK "jl:34304642.500%20" </w:instrText>
      </w:r>
      <w:r w:rsidRPr="00E47C70">
        <w:rPr>
          <w:rFonts w:eastAsia="Calibri"/>
          <w:lang w:eastAsia="en-US"/>
        </w:rPr>
        <w:fldChar w:fldCharType="separate"/>
      </w:r>
      <w:r w:rsidRPr="00E47C70">
        <w:rPr>
          <w:rFonts w:eastAsia="Calibri"/>
          <w:bCs/>
          <w:lang w:eastAsia="en-US"/>
        </w:rPr>
        <w:t>формы «СТ-KZ»</w:t>
      </w:r>
      <w:r w:rsidRPr="00E47C70">
        <w:rPr>
          <w:rFonts w:eastAsia="Calibri"/>
          <w:lang w:eastAsia="en-US"/>
        </w:rPr>
        <w:fldChar w:fldCharType="end"/>
      </w:r>
      <w:bookmarkEnd w:id="2"/>
      <w:r w:rsidRPr="00E47C70">
        <w:rPr>
          <w:rFonts w:eastAsia="Calibri"/>
          <w:lang w:eastAsia="en-US"/>
        </w:rPr>
        <w:t xml:space="preserve">, </w:t>
      </w:r>
      <w:r w:rsidRPr="00E47C70">
        <w:rPr>
          <w:rFonts w:eastAsia="Calibri"/>
          <w:color w:val="000000"/>
          <w:lang w:eastAsia="en-US"/>
        </w:rPr>
        <w:t xml:space="preserve">если иное не установлено </w:t>
      </w:r>
      <w:hyperlink r:id="rId14" w:history="1">
        <w:r w:rsidRPr="00E47C70">
          <w:rPr>
            <w:rFonts w:eastAsia="Calibri"/>
            <w:bCs/>
            <w:lang w:eastAsia="en-US"/>
          </w:rPr>
          <w:t>пунктом 7</w:t>
        </w:r>
      </w:hyperlink>
      <w:r w:rsidRPr="00E47C70">
        <w:rPr>
          <w:rFonts w:eastAsia="Calibri"/>
          <w:color w:val="000000"/>
          <w:lang w:eastAsia="en-US"/>
        </w:rPr>
        <w:t xml:space="preserve"> Единой методики расчета организациями местного содержания при закупке товаров, работ и услуг;</w:t>
      </w:r>
    </w:p>
    <w:p w14:paraId="24549B8C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r w:rsidRPr="00E47C70">
        <w:rPr>
          <w:rFonts w:eastAsia="Calibri"/>
          <w:color w:val="000000"/>
          <w:lang w:eastAsia="en-US"/>
        </w:rPr>
        <w:t>S - общая стоимость договора.</w:t>
      </w:r>
    </w:p>
    <w:p w14:paraId="5CE01E74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bookmarkStart w:id="3" w:name="SUB50100"/>
      <w:bookmarkEnd w:id="3"/>
      <w:proofErr w:type="spellStart"/>
      <w:r w:rsidRPr="00E47C70">
        <w:rPr>
          <w:rFonts w:eastAsia="Calibri"/>
          <w:color w:val="000000"/>
          <w:lang w:eastAsia="en-US"/>
        </w:rPr>
        <w:t>R</w:t>
      </w:r>
      <w:r w:rsidRPr="00E47C70">
        <w:rPr>
          <w:rFonts w:eastAsia="Calibri"/>
          <w:color w:val="000000"/>
          <w:vertAlign w:val="subscript"/>
          <w:lang w:eastAsia="en-US"/>
        </w:rPr>
        <w:t>j</w:t>
      </w:r>
      <w:proofErr w:type="spellEnd"/>
      <w:r w:rsidRPr="00E47C70">
        <w:rPr>
          <w:rFonts w:eastAsia="Calibri"/>
          <w:color w:val="000000"/>
          <w:lang w:eastAsia="en-US"/>
        </w:rPr>
        <w:t xml:space="preserve"> - доля фонда оплаты труда казахстанских кадров в общем фонде оплаты труда работников поставщика или субподрядчика, выполняющего j-</w:t>
      </w:r>
      <w:proofErr w:type="spellStart"/>
      <w:r w:rsidRPr="00E47C70">
        <w:rPr>
          <w:rFonts w:eastAsia="Calibri"/>
          <w:color w:val="000000"/>
          <w:lang w:eastAsia="en-US"/>
        </w:rPr>
        <w:t>ый</w:t>
      </w:r>
      <w:proofErr w:type="spellEnd"/>
      <w:r w:rsidRPr="00E47C70">
        <w:rPr>
          <w:rFonts w:eastAsia="Calibri"/>
          <w:color w:val="000000"/>
          <w:lang w:eastAsia="en-US"/>
        </w:rPr>
        <w:t xml:space="preserve"> договор, рассчитывается по следующей формуле:</w:t>
      </w:r>
    </w:p>
    <w:p w14:paraId="1CFD24C1" w14:textId="77777777" w:rsidR="00E47C70" w:rsidRPr="00E47C70" w:rsidRDefault="00E47C70" w:rsidP="00E47C70">
      <w:pPr>
        <w:widowControl w:val="0"/>
        <w:spacing w:line="240" w:lineRule="atLeast"/>
        <w:jc w:val="center"/>
        <w:rPr>
          <w:rFonts w:eastAsia="Calibri"/>
          <w:color w:val="000000"/>
          <w:lang w:eastAsia="en-US"/>
        </w:rPr>
      </w:pPr>
      <w:proofErr w:type="spellStart"/>
      <w:r w:rsidRPr="00E47C70">
        <w:rPr>
          <w:rFonts w:eastAsia="Calibri"/>
          <w:color w:val="000000"/>
          <w:lang w:eastAsia="en-US"/>
        </w:rPr>
        <w:t>R</w:t>
      </w:r>
      <w:r w:rsidRPr="00E47C70">
        <w:rPr>
          <w:rFonts w:eastAsia="Calibri"/>
          <w:color w:val="000000"/>
          <w:vertAlign w:val="subscript"/>
          <w:lang w:eastAsia="en-US"/>
        </w:rPr>
        <w:t>j</w:t>
      </w:r>
      <w:proofErr w:type="spellEnd"/>
      <w:r w:rsidRPr="00E47C70">
        <w:rPr>
          <w:rFonts w:eastAsia="Calibri"/>
          <w:color w:val="000000"/>
          <w:lang w:eastAsia="en-US"/>
        </w:rPr>
        <w:t xml:space="preserve"> = ФОТРК/ФОТ,</w:t>
      </w:r>
    </w:p>
    <w:p w14:paraId="3677C712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r w:rsidRPr="00E47C70">
        <w:rPr>
          <w:rFonts w:eastAsia="Calibri"/>
          <w:color w:val="000000"/>
          <w:lang w:eastAsia="en-US"/>
        </w:rPr>
        <w:t>где:</w:t>
      </w:r>
    </w:p>
    <w:p w14:paraId="2C1CD7E7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r w:rsidRPr="00E47C70">
        <w:rPr>
          <w:rFonts w:eastAsia="Calibri"/>
          <w:color w:val="000000"/>
          <w:lang w:eastAsia="en-US"/>
        </w:rPr>
        <w:t>ФОТРК - фонд оплаты труда казахстанских кадров поставщика или субподрядчика, выполняющего j-</w:t>
      </w:r>
      <w:proofErr w:type="spellStart"/>
      <w:r w:rsidRPr="00E47C70">
        <w:rPr>
          <w:rFonts w:eastAsia="Calibri"/>
          <w:color w:val="000000"/>
          <w:lang w:eastAsia="en-US"/>
        </w:rPr>
        <w:t>ый</w:t>
      </w:r>
      <w:proofErr w:type="spellEnd"/>
      <w:r w:rsidRPr="00E47C70">
        <w:rPr>
          <w:rFonts w:eastAsia="Calibri"/>
          <w:color w:val="000000"/>
          <w:lang w:eastAsia="en-US"/>
        </w:rPr>
        <w:t xml:space="preserve"> договор, за период действия j-</w:t>
      </w:r>
      <w:proofErr w:type="spellStart"/>
      <w:r w:rsidRPr="00E47C70">
        <w:rPr>
          <w:rFonts w:eastAsia="Calibri"/>
          <w:color w:val="000000"/>
          <w:lang w:eastAsia="en-US"/>
        </w:rPr>
        <w:t>го</w:t>
      </w:r>
      <w:proofErr w:type="spellEnd"/>
      <w:r w:rsidRPr="00E47C70">
        <w:rPr>
          <w:rFonts w:eastAsia="Calibri"/>
          <w:color w:val="000000"/>
          <w:lang w:eastAsia="en-US"/>
        </w:rPr>
        <w:t xml:space="preserve"> договора;</w:t>
      </w:r>
    </w:p>
    <w:p w14:paraId="69939501" w14:textId="77777777" w:rsidR="00E47C70" w:rsidRPr="00E47C70" w:rsidRDefault="00E47C70" w:rsidP="00E47C70">
      <w:pPr>
        <w:widowControl w:val="0"/>
        <w:spacing w:line="240" w:lineRule="atLeast"/>
        <w:ind w:firstLine="400"/>
        <w:jc w:val="both"/>
        <w:rPr>
          <w:rFonts w:eastAsia="Calibri"/>
          <w:color w:val="000000"/>
          <w:lang w:eastAsia="en-US"/>
        </w:rPr>
      </w:pPr>
      <w:r w:rsidRPr="00E47C70">
        <w:rPr>
          <w:rFonts w:eastAsia="Calibri"/>
          <w:color w:val="000000"/>
          <w:lang w:eastAsia="en-US"/>
        </w:rPr>
        <w:t>ФОТ - общий фонд оплаты труда работников поставщика или субподрядчика, выполняющего j-</w:t>
      </w:r>
      <w:proofErr w:type="spellStart"/>
      <w:r w:rsidRPr="00E47C70">
        <w:rPr>
          <w:rFonts w:eastAsia="Calibri"/>
          <w:color w:val="000000"/>
          <w:lang w:eastAsia="en-US"/>
        </w:rPr>
        <w:t>ый</w:t>
      </w:r>
      <w:proofErr w:type="spellEnd"/>
      <w:r w:rsidRPr="00E47C70">
        <w:rPr>
          <w:rFonts w:eastAsia="Calibri"/>
          <w:color w:val="000000"/>
          <w:lang w:eastAsia="en-US"/>
        </w:rPr>
        <w:t xml:space="preserve"> договор, за период действия j-</w:t>
      </w:r>
      <w:proofErr w:type="spellStart"/>
      <w:r w:rsidRPr="00E47C70">
        <w:rPr>
          <w:rFonts w:eastAsia="Calibri"/>
          <w:color w:val="000000"/>
          <w:lang w:eastAsia="en-US"/>
        </w:rPr>
        <w:t>го</w:t>
      </w:r>
      <w:proofErr w:type="spellEnd"/>
      <w:r w:rsidRPr="00E47C70">
        <w:rPr>
          <w:rFonts w:eastAsia="Calibri"/>
          <w:color w:val="000000"/>
          <w:lang w:eastAsia="en-US"/>
        </w:rPr>
        <w:t xml:space="preserve"> договора.</w:t>
      </w:r>
    </w:p>
    <w:p w14:paraId="5DC82A44" w14:textId="77777777" w:rsidR="00E47C70" w:rsidRPr="00E47C70" w:rsidRDefault="00E47C70" w:rsidP="00E47C70">
      <w:pPr>
        <w:widowControl w:val="0"/>
        <w:spacing w:line="240" w:lineRule="atLeast"/>
        <w:rPr>
          <w:rFonts w:eastAsia="Calibri"/>
          <w:color w:val="000000"/>
          <w:lang w:eastAsia="ar-SA"/>
        </w:rPr>
      </w:pPr>
    </w:p>
    <w:p w14:paraId="630A69EA" w14:textId="77777777" w:rsidR="00E47C70" w:rsidRPr="00E47C70" w:rsidRDefault="00E47C70" w:rsidP="00E47C70">
      <w:pPr>
        <w:widowControl w:val="0"/>
        <w:spacing w:line="240" w:lineRule="atLeast"/>
        <w:rPr>
          <w:rFonts w:eastAsia="Calibri"/>
          <w:color w:val="000000"/>
          <w:lang w:eastAsia="ar-SA"/>
        </w:rPr>
      </w:pPr>
    </w:p>
    <w:p w14:paraId="218E0F79" w14:textId="77777777" w:rsidR="00E47C70" w:rsidRPr="00E47C70" w:rsidRDefault="00E47C70" w:rsidP="00E47C70">
      <w:pPr>
        <w:tabs>
          <w:tab w:val="left" w:pos="567"/>
        </w:tabs>
        <w:spacing w:line="240" w:lineRule="atLeast"/>
        <w:jc w:val="both"/>
        <w:rPr>
          <w:rFonts w:eastAsia="Calibri"/>
          <w:color w:val="000000"/>
          <w:lang w:eastAsia="ar-SA"/>
        </w:rPr>
      </w:pPr>
    </w:p>
    <w:p w14:paraId="61F46A26" w14:textId="77777777" w:rsidR="00E47C70" w:rsidRPr="00E47C70" w:rsidRDefault="00E47C70" w:rsidP="00E47C70">
      <w:pPr>
        <w:tabs>
          <w:tab w:val="left" w:pos="567"/>
        </w:tabs>
        <w:spacing w:line="240" w:lineRule="atLeast"/>
        <w:jc w:val="both"/>
        <w:rPr>
          <w:rFonts w:eastAsia="Calibri"/>
          <w:b/>
          <w:i/>
          <w:color w:val="000000"/>
          <w:lang w:eastAsia="ar-SA"/>
        </w:rPr>
      </w:pPr>
      <w:r w:rsidRPr="00E47C70">
        <w:rPr>
          <w:rFonts w:eastAsia="Calibri"/>
          <w:b/>
          <w:i/>
          <w:color w:val="000000"/>
          <w:lang w:eastAsia="ar-SA"/>
        </w:rPr>
        <w:t>_______________________________М.П.</w:t>
      </w:r>
    </w:p>
    <w:p w14:paraId="789921CC" w14:textId="77777777" w:rsidR="00E47C70" w:rsidRPr="00E47C70" w:rsidRDefault="00E47C70" w:rsidP="00E47C70">
      <w:pPr>
        <w:tabs>
          <w:tab w:val="left" w:pos="567"/>
        </w:tabs>
        <w:spacing w:line="240" w:lineRule="atLeast"/>
        <w:jc w:val="both"/>
        <w:rPr>
          <w:rFonts w:eastAsia="Calibri"/>
          <w:b/>
          <w:i/>
          <w:color w:val="000000"/>
          <w:lang w:eastAsia="ar-SA"/>
        </w:rPr>
      </w:pPr>
      <w:r w:rsidRPr="00E47C70">
        <w:rPr>
          <w:rFonts w:eastAsia="Calibri"/>
          <w:b/>
          <w:i/>
          <w:color w:val="000000"/>
          <w:lang w:eastAsia="ar-SA"/>
        </w:rPr>
        <w:t>Ф.И.О. руководителя, подпись</w:t>
      </w:r>
    </w:p>
    <w:p w14:paraId="25B281D4" w14:textId="77777777" w:rsidR="00E47C70" w:rsidRPr="00E47C70" w:rsidRDefault="00E47C70" w:rsidP="00E47C70">
      <w:pPr>
        <w:tabs>
          <w:tab w:val="left" w:pos="567"/>
        </w:tabs>
        <w:spacing w:line="240" w:lineRule="atLeast"/>
        <w:jc w:val="both"/>
        <w:rPr>
          <w:rFonts w:eastAsia="Calibri"/>
          <w:b/>
          <w:i/>
          <w:color w:val="000000"/>
          <w:lang w:eastAsia="ar-SA"/>
        </w:rPr>
      </w:pPr>
    </w:p>
    <w:p w14:paraId="4C2B5916" w14:textId="77777777" w:rsidR="00E47C70" w:rsidRPr="00E47C70" w:rsidRDefault="00E47C70" w:rsidP="00E47C70">
      <w:pPr>
        <w:tabs>
          <w:tab w:val="left" w:pos="567"/>
        </w:tabs>
        <w:spacing w:line="240" w:lineRule="atLeast"/>
        <w:jc w:val="both"/>
        <w:rPr>
          <w:rFonts w:eastAsia="Calibri"/>
          <w:b/>
          <w:i/>
          <w:color w:val="000000"/>
          <w:lang w:eastAsia="ar-SA"/>
        </w:rPr>
      </w:pPr>
    </w:p>
    <w:p w14:paraId="36058E3D" w14:textId="77777777" w:rsidR="00E47C70" w:rsidRPr="00E47C70" w:rsidRDefault="00E47C70" w:rsidP="00E47C70">
      <w:pPr>
        <w:tabs>
          <w:tab w:val="left" w:pos="567"/>
        </w:tabs>
        <w:spacing w:line="240" w:lineRule="atLeast"/>
        <w:jc w:val="both"/>
        <w:rPr>
          <w:rFonts w:eastAsia="Calibri"/>
          <w:b/>
          <w:i/>
          <w:color w:val="000000"/>
          <w:lang w:eastAsia="ar-SA"/>
        </w:rPr>
      </w:pPr>
      <w:r w:rsidRPr="00E47C70">
        <w:rPr>
          <w:rFonts w:eastAsia="Calibri"/>
          <w:b/>
          <w:i/>
          <w:color w:val="000000"/>
          <w:lang w:eastAsia="ar-SA"/>
        </w:rPr>
        <w:t>________________________________________________</w:t>
      </w:r>
    </w:p>
    <w:p w14:paraId="0E2E8D8F" w14:textId="77777777" w:rsidR="00E47C70" w:rsidRPr="00E47C70" w:rsidRDefault="00E47C70" w:rsidP="00E47C70">
      <w:pPr>
        <w:tabs>
          <w:tab w:val="left" w:pos="567"/>
        </w:tabs>
        <w:spacing w:line="240" w:lineRule="atLeast"/>
        <w:jc w:val="both"/>
        <w:rPr>
          <w:rFonts w:eastAsia="Calibri"/>
          <w:b/>
          <w:i/>
          <w:color w:val="000000"/>
          <w:lang w:eastAsia="en-US"/>
        </w:rPr>
      </w:pPr>
      <w:r w:rsidRPr="00E47C70">
        <w:rPr>
          <w:rFonts w:eastAsia="Calibri"/>
          <w:b/>
          <w:i/>
          <w:color w:val="000000"/>
          <w:lang w:eastAsia="en-US"/>
        </w:rPr>
        <w:t>Ф.И.О. исполнителя, контактный телефон</w:t>
      </w:r>
    </w:p>
    <w:p w14:paraId="5A877488" w14:textId="77777777" w:rsidR="00A84F65" w:rsidRDefault="00A84F65" w:rsidP="00A84F65">
      <w:pPr>
        <w:tabs>
          <w:tab w:val="left" w:pos="1080"/>
        </w:tabs>
        <w:rPr>
          <w:rFonts w:eastAsia="Calibri"/>
          <w:b/>
          <w:i/>
          <w:color w:val="000000"/>
          <w:lang w:eastAsia="en-US"/>
        </w:rPr>
      </w:pPr>
      <w:r>
        <w:rPr>
          <w:rFonts w:eastAsia="Calibri"/>
          <w:b/>
          <w:i/>
          <w:color w:val="000000"/>
          <w:lang w:eastAsia="en-US"/>
        </w:rPr>
        <w:t xml:space="preserve">                                               </w:t>
      </w:r>
    </w:p>
    <w:p w14:paraId="0A01F65C" w14:textId="77777777" w:rsidR="00A84F65" w:rsidRDefault="00A84F65" w:rsidP="00A84F65">
      <w:pPr>
        <w:tabs>
          <w:tab w:val="left" w:pos="1080"/>
        </w:tabs>
        <w:rPr>
          <w:rFonts w:eastAsia="Calibri"/>
          <w:b/>
          <w:i/>
          <w:color w:val="000000"/>
          <w:lang w:eastAsia="en-US"/>
        </w:rPr>
      </w:pPr>
    </w:p>
    <w:p w14:paraId="0854D26F" w14:textId="77777777" w:rsidR="00A84F65" w:rsidRDefault="00A84F65" w:rsidP="00A84F65">
      <w:pPr>
        <w:tabs>
          <w:tab w:val="left" w:pos="1080"/>
        </w:tabs>
        <w:rPr>
          <w:rFonts w:eastAsia="Calibri"/>
          <w:b/>
          <w:i/>
          <w:color w:val="000000"/>
          <w:lang w:eastAsia="en-US"/>
        </w:rPr>
      </w:pPr>
    </w:p>
    <w:p w14:paraId="61132E29" w14:textId="1DDBFB82" w:rsidR="00E47C70" w:rsidRPr="00E47C70" w:rsidRDefault="00A84F65" w:rsidP="00A84F65">
      <w:pPr>
        <w:tabs>
          <w:tab w:val="left" w:pos="1080"/>
        </w:tabs>
        <w:rPr>
          <w:b/>
        </w:rPr>
      </w:pPr>
      <w:r>
        <w:rPr>
          <w:rFonts w:eastAsia="Calibri"/>
          <w:b/>
          <w:i/>
          <w:color w:val="000000"/>
          <w:lang w:eastAsia="en-US"/>
        </w:rPr>
        <w:tab/>
      </w:r>
      <w:r>
        <w:rPr>
          <w:rFonts w:eastAsia="Calibri"/>
          <w:b/>
          <w:i/>
          <w:color w:val="000000"/>
          <w:lang w:eastAsia="en-US"/>
        </w:rPr>
        <w:tab/>
      </w:r>
      <w:r>
        <w:rPr>
          <w:rFonts w:eastAsia="Calibri"/>
          <w:b/>
          <w:i/>
          <w:color w:val="000000"/>
          <w:lang w:eastAsia="en-US"/>
        </w:rPr>
        <w:tab/>
      </w:r>
      <w:r>
        <w:rPr>
          <w:rFonts w:eastAsia="Calibri"/>
          <w:b/>
          <w:i/>
          <w:color w:val="000000"/>
          <w:lang w:eastAsia="en-US"/>
        </w:rPr>
        <w:tab/>
      </w:r>
      <w:r>
        <w:rPr>
          <w:rFonts w:eastAsia="Calibri"/>
          <w:b/>
          <w:i/>
          <w:color w:val="000000"/>
          <w:lang w:eastAsia="en-US"/>
        </w:rPr>
        <w:tab/>
      </w:r>
      <w:r w:rsidR="00E47C70" w:rsidRPr="00E47C70">
        <w:rPr>
          <w:b/>
        </w:rPr>
        <w:t>Подписи сторон:</w:t>
      </w:r>
    </w:p>
    <w:p w14:paraId="37DEC8F7" w14:textId="77777777" w:rsidR="00E47C70" w:rsidRPr="00E47C70" w:rsidRDefault="00E47C70" w:rsidP="00E47C70">
      <w:pPr>
        <w:tabs>
          <w:tab w:val="left" w:pos="1080"/>
        </w:tabs>
        <w:jc w:val="center"/>
        <w:rPr>
          <w:b/>
        </w:rPr>
      </w:pPr>
    </w:p>
    <w:p w14:paraId="78D07F0C" w14:textId="77777777" w:rsidR="00E47C70" w:rsidRPr="00E47C70" w:rsidRDefault="00E47C70" w:rsidP="00E47C70">
      <w:pPr>
        <w:tabs>
          <w:tab w:val="left" w:pos="1080"/>
        </w:tabs>
        <w:jc w:val="center"/>
        <w:rPr>
          <w:b/>
        </w:rPr>
      </w:pPr>
    </w:p>
    <w:p w14:paraId="71A6EEF6" w14:textId="77777777" w:rsidR="00E47C70" w:rsidRPr="00E47C70" w:rsidRDefault="00E47C70" w:rsidP="00E47C70">
      <w:pPr>
        <w:tabs>
          <w:tab w:val="left" w:pos="1080"/>
        </w:tabs>
        <w:ind w:left="567" w:hanging="567"/>
        <w:jc w:val="center"/>
        <w:rPr>
          <w:b/>
        </w:rPr>
      </w:pPr>
    </w:p>
    <w:p w14:paraId="2C2A3A18" w14:textId="77777777" w:rsidR="00E47C70" w:rsidRPr="00E47C70" w:rsidRDefault="00E47C70" w:rsidP="00E47C70">
      <w:pPr>
        <w:tabs>
          <w:tab w:val="left" w:pos="1080"/>
        </w:tabs>
        <w:ind w:left="567" w:hanging="567"/>
        <w:jc w:val="both"/>
        <w:rPr>
          <w:b/>
        </w:rPr>
      </w:pPr>
      <w:r w:rsidRPr="00E47C70">
        <w:rPr>
          <w:b/>
        </w:rPr>
        <w:t>Заказчик:                                                                Поставщик</w:t>
      </w:r>
    </w:p>
    <w:p w14:paraId="5F87C7F6" w14:textId="77777777" w:rsidR="00A84F65" w:rsidRDefault="00A84F65" w:rsidP="00E47C70">
      <w:pPr>
        <w:widowControl w:val="0"/>
        <w:rPr>
          <w:b/>
        </w:rPr>
      </w:pPr>
    </w:p>
    <w:p w14:paraId="770F0FEA" w14:textId="77777777" w:rsidR="00A84F65" w:rsidRDefault="00A84F65" w:rsidP="00E47C70">
      <w:pPr>
        <w:widowControl w:val="0"/>
        <w:rPr>
          <w:b/>
        </w:rPr>
      </w:pPr>
    </w:p>
    <w:p w14:paraId="6B0385C1" w14:textId="1B4C7741" w:rsidR="00E47C70" w:rsidRPr="00E47C70" w:rsidRDefault="00E47C70" w:rsidP="00E47C70">
      <w:pPr>
        <w:widowControl w:val="0"/>
        <w:rPr>
          <w:b/>
        </w:rPr>
      </w:pPr>
      <w:r w:rsidRPr="00E47C70">
        <w:rPr>
          <w:b/>
        </w:rPr>
        <w:t>________________  Д. Молдаши</w:t>
      </w:r>
      <w:r w:rsidRPr="00E47C70">
        <w:rPr>
          <w:b/>
        </w:rPr>
        <w:tab/>
      </w:r>
      <w:r w:rsidRPr="00E47C70">
        <w:rPr>
          <w:b/>
        </w:rPr>
        <w:tab/>
      </w:r>
      <w:r w:rsidR="00A84F65">
        <w:rPr>
          <w:b/>
        </w:rPr>
        <w:t xml:space="preserve">             </w:t>
      </w:r>
      <w:r w:rsidRPr="00E47C70">
        <w:rPr>
          <w:b/>
        </w:rPr>
        <w:t xml:space="preserve">________________   </w:t>
      </w:r>
    </w:p>
    <w:p w14:paraId="012F318E" w14:textId="77777777" w:rsidR="00E47C70" w:rsidRPr="00E47C70" w:rsidRDefault="00E47C70" w:rsidP="00E47C70">
      <w:pPr>
        <w:widowControl w:val="0"/>
        <w:rPr>
          <w:b/>
        </w:rPr>
      </w:pPr>
    </w:p>
    <w:p w14:paraId="0A8CD268" w14:textId="77777777" w:rsidR="00E47C70" w:rsidRPr="00E47C70" w:rsidRDefault="00E47C70" w:rsidP="00E47C70"/>
    <w:p w14:paraId="55527900" w14:textId="0C70E39E" w:rsidR="00AF6341" w:rsidRPr="00B765A3" w:rsidRDefault="00AF6341" w:rsidP="00AF6341">
      <w:pPr>
        <w:tabs>
          <w:tab w:val="left" w:pos="5459"/>
        </w:tabs>
        <w:suppressAutoHyphens/>
        <w:rPr>
          <w:rFonts w:eastAsia="Calibri"/>
          <w:b/>
          <w:lang w:val="kk-KZ"/>
        </w:rPr>
      </w:pPr>
      <w:r w:rsidRPr="00B765A3">
        <w:rPr>
          <w:rFonts w:eastAsia="Calibri"/>
          <w:lang w:val="kk-KZ"/>
        </w:rPr>
        <w:t xml:space="preserve">  </w:t>
      </w:r>
    </w:p>
    <w:sectPr w:rsidR="00AF6341" w:rsidRPr="00B765A3" w:rsidSect="00164221">
      <w:headerReference w:type="default" r:id="rId15"/>
      <w:footerReference w:type="even" r:id="rId16"/>
      <w:type w:val="nextColumn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9B72B2" w14:textId="77777777" w:rsidR="00B616AE" w:rsidRDefault="00B616AE" w:rsidP="00203466">
      <w:r>
        <w:separator/>
      </w:r>
    </w:p>
  </w:endnote>
  <w:endnote w:type="continuationSeparator" w:id="0">
    <w:p w14:paraId="3BE5A258" w14:textId="77777777" w:rsidR="00B616AE" w:rsidRDefault="00B616AE" w:rsidP="0020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(K)">
    <w:altName w:val="Times New Roman"/>
    <w:charset w:val="CC"/>
    <w:family w:val="roman"/>
    <w:pitch w:val="variable"/>
    <w:sig w:usb0="A0007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485E5" w14:textId="77777777" w:rsidR="008B4F3E" w:rsidRDefault="008B4F3E" w:rsidP="00F60823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B818DDC" w14:textId="77777777" w:rsidR="008B4F3E" w:rsidRDefault="008B4F3E" w:rsidP="00F60823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B7DC7F" w14:textId="77777777" w:rsidR="00B616AE" w:rsidRDefault="00B616AE" w:rsidP="00203466">
      <w:r>
        <w:separator/>
      </w:r>
    </w:p>
  </w:footnote>
  <w:footnote w:type="continuationSeparator" w:id="0">
    <w:p w14:paraId="7279A995" w14:textId="77777777" w:rsidR="00B616AE" w:rsidRDefault="00B616AE" w:rsidP="00203466">
      <w:r>
        <w:continuationSeparator/>
      </w:r>
    </w:p>
  </w:footnote>
  <w:footnote w:id="1">
    <w:p w14:paraId="75461C14" w14:textId="77777777" w:rsidR="008B4F3E" w:rsidRDefault="008B4F3E" w:rsidP="00E47C70">
      <w:pPr>
        <w:pStyle w:val="a9"/>
      </w:pPr>
      <w:r>
        <w:rPr>
          <w:rStyle w:val="ab"/>
        </w:rPr>
        <w:footnoteRef/>
      </w:r>
      <w:r>
        <w:t xml:space="preserve"> Применимо в случае, если тендерной документацией предусмотрено условие по обеспечению исполнения договора.</w:t>
      </w:r>
    </w:p>
  </w:footnote>
  <w:footnote w:id="2">
    <w:p w14:paraId="1DB01AD6" w14:textId="77777777" w:rsidR="008B4F3E" w:rsidRDefault="008B4F3E" w:rsidP="00E47C70">
      <w:pPr>
        <w:pStyle w:val="a9"/>
      </w:pPr>
      <w:r>
        <w:rPr>
          <w:rStyle w:val="ab"/>
        </w:rPr>
        <w:footnoteRef/>
      </w:r>
      <w:r>
        <w:t xml:space="preserve"> Применимо в случае, если тендерной документацией предусмотрено условие по </w:t>
      </w:r>
      <w:r>
        <w:rPr>
          <w:bCs/>
          <w:color w:val="000000"/>
        </w:rPr>
        <w:t>авансу/предоплате</w:t>
      </w:r>
      <w:r>
        <w:t>.</w:t>
      </w:r>
    </w:p>
    <w:p w14:paraId="0802490E" w14:textId="77777777" w:rsidR="008B4F3E" w:rsidRDefault="008B4F3E" w:rsidP="00E47C70">
      <w:pPr>
        <w:pStyle w:val="a9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1055481"/>
      <w:docPartObj>
        <w:docPartGallery w:val="Page Numbers (Top of Page)"/>
        <w:docPartUnique/>
      </w:docPartObj>
    </w:sdtPr>
    <w:sdtEndPr/>
    <w:sdtContent>
      <w:p w14:paraId="52C379DF" w14:textId="77777777" w:rsidR="008B4F3E" w:rsidRPr="00400066" w:rsidRDefault="008B4F3E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0D8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E0432A"/>
    <w:lvl w:ilvl="0">
      <w:start w:val="1"/>
      <w:numFmt w:val="decimal"/>
      <w:pStyle w:val="5"/>
      <w:suff w:val="space"/>
      <w:lvlText w:val="%1)"/>
      <w:lvlJc w:val="left"/>
      <w:pPr>
        <w:ind w:left="1495" w:hanging="360"/>
      </w:pPr>
      <w:rPr>
        <w:rFonts w:cs="Times New Roman" w:hint="default"/>
      </w:rPr>
    </w:lvl>
  </w:abstractNum>
  <w:abstractNum w:abstractNumId="1">
    <w:nsid w:val="FFFFFF7E"/>
    <w:multiLevelType w:val="singleLevel"/>
    <w:tmpl w:val="400802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83"/>
    <w:multiLevelType w:val="singleLevel"/>
    <w:tmpl w:val="4DC2649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0FD0C73"/>
    <w:multiLevelType w:val="multilevel"/>
    <w:tmpl w:val="B3623F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>
    <w:nsid w:val="02DD76DB"/>
    <w:multiLevelType w:val="multilevel"/>
    <w:tmpl w:val="79F66D52"/>
    <w:lvl w:ilvl="0">
      <w:start w:val="1"/>
      <w:numFmt w:val="decimal"/>
      <w:lvlText w:val="%1."/>
      <w:lvlJc w:val="center"/>
      <w:pPr>
        <w:tabs>
          <w:tab w:val="num" w:pos="356"/>
        </w:tabs>
        <w:ind w:left="72" w:firstLine="288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73"/>
        </w:tabs>
        <w:ind w:left="0" w:firstLine="567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1"/>
        </w:tabs>
        <w:ind w:left="1" w:firstLine="567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>
    <w:nsid w:val="0C46062B"/>
    <w:multiLevelType w:val="hybridMultilevel"/>
    <w:tmpl w:val="E65CE02E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1263F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286EB4"/>
    <w:multiLevelType w:val="hybridMultilevel"/>
    <w:tmpl w:val="B330CC5C"/>
    <w:lvl w:ilvl="0" w:tplc="4AF88D9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0DB5E3E"/>
    <w:multiLevelType w:val="hybridMultilevel"/>
    <w:tmpl w:val="006CA4C8"/>
    <w:lvl w:ilvl="0" w:tplc="19C281D8">
      <w:start w:val="1"/>
      <w:numFmt w:val="decimal"/>
      <w:lvlText w:val="4.4.%1."/>
      <w:lvlJc w:val="left"/>
      <w:pPr>
        <w:ind w:left="177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45297A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752"/>
        </w:tabs>
        <w:ind w:left="4752" w:hanging="432"/>
      </w:pPr>
      <w:rPr>
        <w:rFonts w:hint="default"/>
        <w:b/>
      </w:rPr>
    </w:lvl>
    <w:lvl w:ilvl="1">
      <w:start w:val="1"/>
      <w:numFmt w:val="decimal"/>
      <w:pStyle w:val="20"/>
      <w:lvlText w:val="%1.%2"/>
      <w:lvlJc w:val="left"/>
      <w:pPr>
        <w:tabs>
          <w:tab w:val="num" w:pos="4896"/>
        </w:tabs>
        <w:ind w:left="4896" w:hanging="576"/>
      </w:pPr>
    </w:lvl>
    <w:lvl w:ilvl="2">
      <w:start w:val="1"/>
      <w:numFmt w:val="decimal"/>
      <w:pStyle w:val="30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5184"/>
        </w:tabs>
        <w:ind w:left="5184" w:hanging="864"/>
      </w:pPr>
    </w:lvl>
    <w:lvl w:ilvl="4">
      <w:start w:val="1"/>
      <w:numFmt w:val="decimal"/>
      <w:pStyle w:val="50"/>
      <w:lvlText w:val="%1.%2.%3.%4.%5"/>
      <w:lvlJc w:val="left"/>
      <w:pPr>
        <w:tabs>
          <w:tab w:val="num" w:pos="5328"/>
        </w:tabs>
        <w:ind w:left="532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5472"/>
        </w:tabs>
        <w:ind w:left="547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5616"/>
        </w:tabs>
        <w:ind w:left="561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5760"/>
        </w:tabs>
        <w:ind w:left="576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904"/>
        </w:tabs>
        <w:ind w:left="5904" w:hanging="1584"/>
      </w:pPr>
    </w:lvl>
  </w:abstractNum>
  <w:abstractNum w:abstractNumId="9">
    <w:nsid w:val="1F6230CA"/>
    <w:multiLevelType w:val="hybridMultilevel"/>
    <w:tmpl w:val="1E703958"/>
    <w:lvl w:ilvl="0" w:tplc="9320DFF0">
      <w:start w:val="1"/>
      <w:numFmt w:val="decimal"/>
      <w:lvlText w:val="%1."/>
      <w:lvlJc w:val="left"/>
      <w:pPr>
        <w:ind w:left="1425" w:hanging="1425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1F2A23"/>
    <w:multiLevelType w:val="hybridMultilevel"/>
    <w:tmpl w:val="B642A25E"/>
    <w:lvl w:ilvl="0" w:tplc="802819EC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046C7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7F2D01"/>
    <w:multiLevelType w:val="hybridMultilevel"/>
    <w:tmpl w:val="59A21A06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E27500"/>
    <w:multiLevelType w:val="multilevel"/>
    <w:tmpl w:val="7F1E2654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1067"/>
        </w:tabs>
        <w:ind w:left="1067" w:hanging="357"/>
      </w:pPr>
      <w:rPr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-273"/>
        </w:tabs>
        <w:ind w:left="-273" w:hanging="720"/>
      </w:pPr>
      <w:rPr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-273"/>
        </w:tabs>
        <w:ind w:left="-273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87"/>
        </w:tabs>
        <w:ind w:left="8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87"/>
        </w:tabs>
        <w:ind w:left="8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47"/>
        </w:tabs>
        <w:ind w:left="44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47"/>
        </w:tabs>
        <w:ind w:left="44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807"/>
        </w:tabs>
        <w:ind w:left="807" w:hanging="1800"/>
      </w:pPr>
    </w:lvl>
  </w:abstractNum>
  <w:abstractNum w:abstractNumId="13">
    <w:nsid w:val="33E471A5"/>
    <w:multiLevelType w:val="hybridMultilevel"/>
    <w:tmpl w:val="20B0594A"/>
    <w:lvl w:ilvl="0" w:tplc="979E1704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07BCA"/>
    <w:multiLevelType w:val="multilevel"/>
    <w:tmpl w:val="6B9EE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pStyle w:val="13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5">
    <w:nsid w:val="38FD7F0F"/>
    <w:multiLevelType w:val="hybridMultilevel"/>
    <w:tmpl w:val="DEB447E4"/>
    <w:lvl w:ilvl="0" w:tplc="5240C48C">
      <w:start w:val="4"/>
      <w:numFmt w:val="decimal"/>
      <w:lvlText w:val="%1)"/>
      <w:lvlJc w:val="left"/>
      <w:pPr>
        <w:tabs>
          <w:tab w:val="num" w:pos="852"/>
        </w:tabs>
        <w:ind w:left="85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1534953"/>
    <w:multiLevelType w:val="hybridMultilevel"/>
    <w:tmpl w:val="845678C8"/>
    <w:lvl w:ilvl="0" w:tplc="4FF2773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84"/>
        </w:tabs>
        <w:ind w:left="2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444"/>
        </w:tabs>
        <w:ind w:left="244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884"/>
        </w:tabs>
        <w:ind w:left="38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04"/>
        </w:tabs>
        <w:ind w:left="460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</w:rPr>
    </w:lvl>
  </w:abstractNum>
  <w:abstractNum w:abstractNumId="17">
    <w:nsid w:val="42B313DA"/>
    <w:multiLevelType w:val="hybridMultilevel"/>
    <w:tmpl w:val="B660141A"/>
    <w:lvl w:ilvl="0" w:tplc="8AA08E08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  <w:b w:val="0"/>
      </w:rPr>
    </w:lvl>
    <w:lvl w:ilvl="1" w:tplc="AC1C4128">
      <w:numFmt w:val="none"/>
      <w:pStyle w:val="21"/>
      <w:lvlText w:val=""/>
      <w:lvlJc w:val="left"/>
      <w:pPr>
        <w:tabs>
          <w:tab w:val="num" w:pos="360"/>
        </w:tabs>
      </w:pPr>
    </w:lvl>
    <w:lvl w:ilvl="2" w:tplc="228C9918">
      <w:numFmt w:val="none"/>
      <w:lvlText w:val=""/>
      <w:lvlJc w:val="left"/>
      <w:pPr>
        <w:tabs>
          <w:tab w:val="num" w:pos="360"/>
        </w:tabs>
      </w:pPr>
    </w:lvl>
    <w:lvl w:ilvl="3" w:tplc="D9AE7574">
      <w:numFmt w:val="none"/>
      <w:lvlText w:val=""/>
      <w:lvlJc w:val="left"/>
      <w:pPr>
        <w:tabs>
          <w:tab w:val="num" w:pos="360"/>
        </w:tabs>
      </w:pPr>
    </w:lvl>
    <w:lvl w:ilvl="4" w:tplc="8594E896">
      <w:numFmt w:val="none"/>
      <w:lvlText w:val=""/>
      <w:lvlJc w:val="left"/>
      <w:pPr>
        <w:tabs>
          <w:tab w:val="num" w:pos="360"/>
        </w:tabs>
      </w:pPr>
    </w:lvl>
    <w:lvl w:ilvl="5" w:tplc="84646046">
      <w:numFmt w:val="none"/>
      <w:lvlText w:val=""/>
      <w:lvlJc w:val="left"/>
      <w:pPr>
        <w:tabs>
          <w:tab w:val="num" w:pos="360"/>
        </w:tabs>
      </w:pPr>
    </w:lvl>
    <w:lvl w:ilvl="6" w:tplc="D4DEC1C6">
      <w:numFmt w:val="none"/>
      <w:lvlText w:val=""/>
      <w:lvlJc w:val="left"/>
      <w:pPr>
        <w:tabs>
          <w:tab w:val="num" w:pos="360"/>
        </w:tabs>
      </w:pPr>
    </w:lvl>
    <w:lvl w:ilvl="7" w:tplc="5D7CDB0C">
      <w:numFmt w:val="none"/>
      <w:lvlText w:val=""/>
      <w:lvlJc w:val="left"/>
      <w:pPr>
        <w:tabs>
          <w:tab w:val="num" w:pos="360"/>
        </w:tabs>
      </w:pPr>
    </w:lvl>
    <w:lvl w:ilvl="8" w:tplc="E6922E84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4A5E2EDC"/>
    <w:multiLevelType w:val="hybridMultilevel"/>
    <w:tmpl w:val="D256A7BA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D172A9"/>
    <w:multiLevelType w:val="hybridMultilevel"/>
    <w:tmpl w:val="166CAF04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C40F12"/>
    <w:multiLevelType w:val="multilevel"/>
    <w:tmpl w:val="93F0D7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21">
    <w:nsid w:val="50465AD3"/>
    <w:multiLevelType w:val="hybridMultilevel"/>
    <w:tmpl w:val="B2444A1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0801373"/>
    <w:multiLevelType w:val="hybridMultilevel"/>
    <w:tmpl w:val="A61E5B7A"/>
    <w:lvl w:ilvl="0" w:tplc="EA7E6660">
      <w:start w:val="1"/>
      <w:numFmt w:val="decimal"/>
      <w:lvlText w:val="4.1.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897412"/>
    <w:multiLevelType w:val="hybridMultilevel"/>
    <w:tmpl w:val="3D6A771E"/>
    <w:lvl w:ilvl="0" w:tplc="68585FC4">
      <w:start w:val="1"/>
      <w:numFmt w:val="decimal"/>
      <w:lvlText w:val="%1)"/>
      <w:lvlJc w:val="left"/>
      <w:pPr>
        <w:tabs>
          <w:tab w:val="num" w:pos="1695"/>
        </w:tabs>
        <w:ind w:left="1695" w:hanging="975"/>
      </w:pPr>
      <w:rPr>
        <w:rFonts w:cs="Times New Roman"/>
      </w:rPr>
    </w:lvl>
    <w:lvl w:ilvl="1" w:tplc="0E203A02">
      <w:start w:val="1"/>
      <w:numFmt w:val="decimal"/>
      <w:lvlText w:val="%2-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4D1A2BAE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584A5804"/>
    <w:multiLevelType w:val="hybridMultilevel"/>
    <w:tmpl w:val="A0F20DA0"/>
    <w:lvl w:ilvl="0" w:tplc="1E3099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9DA3637"/>
    <w:multiLevelType w:val="hybridMultilevel"/>
    <w:tmpl w:val="95BCE81C"/>
    <w:lvl w:ilvl="0" w:tplc="27986B4A">
      <w:start w:val="1"/>
      <w:numFmt w:val="decimal"/>
      <w:lvlText w:val="4.2.%1."/>
      <w:lvlJc w:val="left"/>
      <w:pPr>
        <w:ind w:left="149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64B53BDB"/>
    <w:multiLevelType w:val="hybridMultilevel"/>
    <w:tmpl w:val="FEFCAA90"/>
    <w:lvl w:ilvl="0" w:tplc="E42ABB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245AFE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EB98E0BA">
      <w:start w:val="3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4F4E89"/>
    <w:multiLevelType w:val="multilevel"/>
    <w:tmpl w:val="DFCAFC12"/>
    <w:lvl w:ilvl="0">
      <w:start w:val="1"/>
      <w:numFmt w:val="decimal"/>
      <w:lvlText w:val="%1)"/>
      <w:lvlJc w:val="left"/>
      <w:pPr>
        <w:ind w:left="680" w:hanging="113"/>
      </w:pPr>
      <w:rPr>
        <w:rFonts w:hint="default"/>
        <w:b w:val="0"/>
        <w:i w:val="0"/>
      </w:rPr>
    </w:lvl>
    <w:lvl w:ilvl="1">
      <w:start w:val="1"/>
      <w:numFmt w:val="decimal"/>
      <w:lvlRestart w:val="0"/>
      <w:lvlText w:val="%2."/>
      <w:lvlJc w:val="left"/>
      <w:pPr>
        <w:ind w:left="823" w:hanging="113"/>
      </w:pPr>
      <w:rPr>
        <w:rFonts w:hint="default"/>
        <w:strike w:val="0"/>
      </w:rPr>
    </w:lvl>
    <w:lvl w:ilvl="2">
      <w:start w:val="1"/>
      <w:numFmt w:val="decimal"/>
      <w:lvlText w:val="%3)"/>
      <w:lvlJc w:val="right"/>
      <w:pPr>
        <w:ind w:left="680" w:hanging="113"/>
      </w:pPr>
      <w:rPr>
        <w:rFonts w:hint="default"/>
      </w:rPr>
    </w:lvl>
    <w:lvl w:ilvl="3">
      <w:start w:val="1"/>
      <w:numFmt w:val="decimal"/>
      <w:lvlRestart w:val="1"/>
      <w:lvlText w:val="%4."/>
      <w:lvlJc w:val="left"/>
      <w:pPr>
        <w:ind w:left="680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0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0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0" w:hanging="113"/>
      </w:pPr>
      <w:rPr>
        <w:rFonts w:hint="default"/>
      </w:rPr>
    </w:lvl>
  </w:abstractNum>
  <w:abstractNum w:abstractNumId="28">
    <w:nsid w:val="65537675"/>
    <w:multiLevelType w:val="hybridMultilevel"/>
    <w:tmpl w:val="B0AA18DC"/>
    <w:lvl w:ilvl="0" w:tplc="2DDE1944">
      <w:start w:val="1"/>
      <w:numFmt w:val="decimal"/>
      <w:lvlText w:val="4.3.%1."/>
      <w:lvlJc w:val="left"/>
      <w:pPr>
        <w:ind w:left="1211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44542C"/>
    <w:multiLevelType w:val="hybridMultilevel"/>
    <w:tmpl w:val="A1BE8728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A22DF2"/>
    <w:multiLevelType w:val="hybridMultilevel"/>
    <w:tmpl w:val="0F8E0726"/>
    <w:lvl w:ilvl="0" w:tplc="4FF2773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75F807A2"/>
    <w:multiLevelType w:val="multilevel"/>
    <w:tmpl w:val="5F00030E"/>
    <w:lvl w:ilvl="0">
      <w:start w:val="7"/>
      <w:numFmt w:val="decimal"/>
      <w:lvlText w:val="%1."/>
      <w:lvlJc w:val="left"/>
      <w:pPr>
        <w:ind w:left="360" w:hanging="360"/>
      </w:pPr>
      <w:rPr>
        <w:rFonts w:eastAsia="Calibri"/>
        <w:b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eastAsia="Calibri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/>
        <w:b/>
      </w:rPr>
    </w:lvl>
  </w:abstractNum>
  <w:abstractNum w:abstractNumId="32">
    <w:nsid w:val="76BB3E7F"/>
    <w:multiLevelType w:val="hybridMultilevel"/>
    <w:tmpl w:val="1DE89406"/>
    <w:lvl w:ilvl="0" w:tplc="4FF4B2B4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9992A38"/>
    <w:multiLevelType w:val="hybridMultilevel"/>
    <w:tmpl w:val="5E8696D2"/>
    <w:lvl w:ilvl="0" w:tplc="0419000F">
      <w:start w:val="1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947136"/>
    <w:multiLevelType w:val="multilevel"/>
    <w:tmpl w:val="DE32DA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7EDC100E"/>
    <w:multiLevelType w:val="hybridMultilevel"/>
    <w:tmpl w:val="4D726F68"/>
    <w:lvl w:ilvl="0" w:tplc="58DA36DA">
      <w:start w:val="1"/>
      <w:numFmt w:val="decimal"/>
      <w:pStyle w:val="a0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7F04073C"/>
    <w:multiLevelType w:val="hybridMultilevel"/>
    <w:tmpl w:val="88EADF96"/>
    <w:lvl w:ilvl="0" w:tplc="1F0EA424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8"/>
  </w:num>
  <w:num w:numId="2">
    <w:abstractNumId w:val="11"/>
  </w:num>
  <w:num w:numId="3">
    <w:abstractNumId w:val="29"/>
  </w:num>
  <w:num w:numId="4">
    <w:abstractNumId w:val="19"/>
  </w:num>
  <w:num w:numId="5">
    <w:abstractNumId w:val="5"/>
  </w:num>
  <w:num w:numId="6">
    <w:abstractNumId w:val="26"/>
  </w:num>
  <w:num w:numId="7">
    <w:abstractNumId w:val="9"/>
  </w:num>
  <w:num w:numId="8">
    <w:abstractNumId w:val="21"/>
  </w:num>
  <w:num w:numId="9">
    <w:abstractNumId w:val="6"/>
  </w:num>
  <w:num w:numId="10">
    <w:abstractNumId w:val="36"/>
  </w:num>
  <w:num w:numId="11">
    <w:abstractNumId w:val="24"/>
  </w:num>
  <w:num w:numId="12">
    <w:abstractNumId w:val="0"/>
  </w:num>
  <w:num w:numId="13">
    <w:abstractNumId w:val="0"/>
    <w:lvlOverride w:ilvl="0">
      <w:startOverride w:val="1"/>
    </w:lvlOverride>
  </w:num>
  <w:num w:numId="14">
    <w:abstractNumId w:val="27"/>
  </w:num>
  <w:num w:numId="15">
    <w:abstractNumId w:val="35"/>
  </w:num>
  <w:num w:numId="16">
    <w:abstractNumId w:val="17"/>
  </w:num>
  <w:num w:numId="17">
    <w:abstractNumId w:val="13"/>
  </w:num>
  <w:num w:numId="18">
    <w:abstractNumId w:val="1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2"/>
  </w:num>
  <w:num w:numId="22">
    <w:abstractNumId w:val="10"/>
  </w:num>
  <w:num w:numId="23">
    <w:abstractNumId w:val="3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6"/>
  </w:num>
  <w:num w:numId="25">
    <w:abstractNumId w:val="3"/>
  </w:num>
  <w:num w:numId="26">
    <w:abstractNumId w:val="32"/>
  </w:num>
  <w:num w:numId="27">
    <w:abstractNumId w:val="20"/>
  </w:num>
  <w:num w:numId="28">
    <w:abstractNumId w:val="12"/>
  </w:num>
  <w:num w:numId="29">
    <w:abstractNumId w:val="34"/>
  </w:num>
  <w:num w:numId="30">
    <w:abstractNumId w:val="22"/>
  </w:num>
  <w:num w:numId="31">
    <w:abstractNumId w:val="25"/>
  </w:num>
  <w:num w:numId="32">
    <w:abstractNumId w:val="28"/>
  </w:num>
  <w:num w:numId="33">
    <w:abstractNumId w:val="7"/>
  </w:num>
  <w:num w:numId="34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7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98"/>
    <w:rsid w:val="000070C5"/>
    <w:rsid w:val="00007716"/>
    <w:rsid w:val="00013861"/>
    <w:rsid w:val="0001558B"/>
    <w:rsid w:val="0001759D"/>
    <w:rsid w:val="00030CEF"/>
    <w:rsid w:val="00051AEC"/>
    <w:rsid w:val="00055DFA"/>
    <w:rsid w:val="000560D4"/>
    <w:rsid w:val="0006203E"/>
    <w:rsid w:val="00063A96"/>
    <w:rsid w:val="0007081C"/>
    <w:rsid w:val="00071AEB"/>
    <w:rsid w:val="00083C07"/>
    <w:rsid w:val="000864F4"/>
    <w:rsid w:val="00091024"/>
    <w:rsid w:val="00091031"/>
    <w:rsid w:val="000A1D38"/>
    <w:rsid w:val="000B1809"/>
    <w:rsid w:val="000B2C35"/>
    <w:rsid w:val="000F7FCA"/>
    <w:rsid w:val="00107C48"/>
    <w:rsid w:val="00115096"/>
    <w:rsid w:val="00122669"/>
    <w:rsid w:val="00134608"/>
    <w:rsid w:val="00142903"/>
    <w:rsid w:val="00156193"/>
    <w:rsid w:val="00162FEE"/>
    <w:rsid w:val="00164221"/>
    <w:rsid w:val="00170958"/>
    <w:rsid w:val="00175244"/>
    <w:rsid w:val="001810E4"/>
    <w:rsid w:val="001818FA"/>
    <w:rsid w:val="0018315C"/>
    <w:rsid w:val="00183546"/>
    <w:rsid w:val="00187A10"/>
    <w:rsid w:val="00190722"/>
    <w:rsid w:val="001946C2"/>
    <w:rsid w:val="00194707"/>
    <w:rsid w:val="001B72C4"/>
    <w:rsid w:val="001C5037"/>
    <w:rsid w:val="001D4E6A"/>
    <w:rsid w:val="001E1B98"/>
    <w:rsid w:val="001E3EF2"/>
    <w:rsid w:val="001E786C"/>
    <w:rsid w:val="00200AAA"/>
    <w:rsid w:val="00203466"/>
    <w:rsid w:val="002202EF"/>
    <w:rsid w:val="00227D06"/>
    <w:rsid w:val="0023327D"/>
    <w:rsid w:val="00233D88"/>
    <w:rsid w:val="00234672"/>
    <w:rsid w:val="00243E68"/>
    <w:rsid w:val="002501A4"/>
    <w:rsid w:val="00277DF8"/>
    <w:rsid w:val="00280DF3"/>
    <w:rsid w:val="0028262E"/>
    <w:rsid w:val="002979F6"/>
    <w:rsid w:val="002A6851"/>
    <w:rsid w:val="002D3D8E"/>
    <w:rsid w:val="002E31A1"/>
    <w:rsid w:val="002E5D5E"/>
    <w:rsid w:val="002E7C02"/>
    <w:rsid w:val="002E7CA8"/>
    <w:rsid w:val="002F0001"/>
    <w:rsid w:val="002F00F4"/>
    <w:rsid w:val="002F0F35"/>
    <w:rsid w:val="00306729"/>
    <w:rsid w:val="0032529B"/>
    <w:rsid w:val="00330830"/>
    <w:rsid w:val="00331298"/>
    <w:rsid w:val="00332825"/>
    <w:rsid w:val="0033342A"/>
    <w:rsid w:val="0034425B"/>
    <w:rsid w:val="0034572A"/>
    <w:rsid w:val="003512A7"/>
    <w:rsid w:val="00362EE3"/>
    <w:rsid w:val="00364475"/>
    <w:rsid w:val="0037133F"/>
    <w:rsid w:val="003743B4"/>
    <w:rsid w:val="003A679F"/>
    <w:rsid w:val="003B22A4"/>
    <w:rsid w:val="003D1F3B"/>
    <w:rsid w:val="003D37D9"/>
    <w:rsid w:val="003E2723"/>
    <w:rsid w:val="003E3DBE"/>
    <w:rsid w:val="003F0EC6"/>
    <w:rsid w:val="003F7E37"/>
    <w:rsid w:val="004133F7"/>
    <w:rsid w:val="00413A4F"/>
    <w:rsid w:val="00414F4C"/>
    <w:rsid w:val="004419AF"/>
    <w:rsid w:val="00444010"/>
    <w:rsid w:val="004475F5"/>
    <w:rsid w:val="00451918"/>
    <w:rsid w:val="004520D8"/>
    <w:rsid w:val="0046375A"/>
    <w:rsid w:val="00464050"/>
    <w:rsid w:val="0046544A"/>
    <w:rsid w:val="00467771"/>
    <w:rsid w:val="00470850"/>
    <w:rsid w:val="00471126"/>
    <w:rsid w:val="00471A16"/>
    <w:rsid w:val="004720A8"/>
    <w:rsid w:val="00483E43"/>
    <w:rsid w:val="00484A56"/>
    <w:rsid w:val="00486649"/>
    <w:rsid w:val="004A482E"/>
    <w:rsid w:val="004A5461"/>
    <w:rsid w:val="004A67B7"/>
    <w:rsid w:val="004B58D6"/>
    <w:rsid w:val="004C06A3"/>
    <w:rsid w:val="004C2B2F"/>
    <w:rsid w:val="004C761B"/>
    <w:rsid w:val="004D7C6B"/>
    <w:rsid w:val="004F2AF7"/>
    <w:rsid w:val="004F2CDA"/>
    <w:rsid w:val="004F3563"/>
    <w:rsid w:val="004F7021"/>
    <w:rsid w:val="005143AF"/>
    <w:rsid w:val="005232B2"/>
    <w:rsid w:val="0052345C"/>
    <w:rsid w:val="00532F53"/>
    <w:rsid w:val="00542190"/>
    <w:rsid w:val="005443D6"/>
    <w:rsid w:val="00551D11"/>
    <w:rsid w:val="005548BE"/>
    <w:rsid w:val="005574F2"/>
    <w:rsid w:val="00560B5A"/>
    <w:rsid w:val="00562682"/>
    <w:rsid w:val="00565327"/>
    <w:rsid w:val="00572151"/>
    <w:rsid w:val="0059077D"/>
    <w:rsid w:val="00593FCF"/>
    <w:rsid w:val="005A13E8"/>
    <w:rsid w:val="005B6F90"/>
    <w:rsid w:val="005B7C46"/>
    <w:rsid w:val="005C442E"/>
    <w:rsid w:val="005C58DC"/>
    <w:rsid w:val="005D3C78"/>
    <w:rsid w:val="005D5B9C"/>
    <w:rsid w:val="005E30C7"/>
    <w:rsid w:val="005F4A87"/>
    <w:rsid w:val="006007D9"/>
    <w:rsid w:val="00617045"/>
    <w:rsid w:val="00630456"/>
    <w:rsid w:val="00642A55"/>
    <w:rsid w:val="00657355"/>
    <w:rsid w:val="006805DD"/>
    <w:rsid w:val="00681EB1"/>
    <w:rsid w:val="006C03A5"/>
    <w:rsid w:val="006C3B52"/>
    <w:rsid w:val="006C513E"/>
    <w:rsid w:val="006D7C9B"/>
    <w:rsid w:val="006E082B"/>
    <w:rsid w:val="006E4C5B"/>
    <w:rsid w:val="006E5B96"/>
    <w:rsid w:val="006E6F1E"/>
    <w:rsid w:val="006F24AB"/>
    <w:rsid w:val="006F6511"/>
    <w:rsid w:val="00710210"/>
    <w:rsid w:val="0071213E"/>
    <w:rsid w:val="00713365"/>
    <w:rsid w:val="0071375E"/>
    <w:rsid w:val="007152ED"/>
    <w:rsid w:val="0071620C"/>
    <w:rsid w:val="00717098"/>
    <w:rsid w:val="00720281"/>
    <w:rsid w:val="00722430"/>
    <w:rsid w:val="00724750"/>
    <w:rsid w:val="00727B7A"/>
    <w:rsid w:val="007334E7"/>
    <w:rsid w:val="007336B3"/>
    <w:rsid w:val="00734C6B"/>
    <w:rsid w:val="00736A2D"/>
    <w:rsid w:val="00741D1E"/>
    <w:rsid w:val="00743488"/>
    <w:rsid w:val="00743C66"/>
    <w:rsid w:val="00744BB6"/>
    <w:rsid w:val="00752796"/>
    <w:rsid w:val="00771A5E"/>
    <w:rsid w:val="00780223"/>
    <w:rsid w:val="0078151F"/>
    <w:rsid w:val="007918B5"/>
    <w:rsid w:val="007A7FF6"/>
    <w:rsid w:val="007C418E"/>
    <w:rsid w:val="007C717D"/>
    <w:rsid w:val="007E2DEB"/>
    <w:rsid w:val="007E37A4"/>
    <w:rsid w:val="007E7014"/>
    <w:rsid w:val="007F08BD"/>
    <w:rsid w:val="007F4A09"/>
    <w:rsid w:val="00804C1E"/>
    <w:rsid w:val="00813228"/>
    <w:rsid w:val="008171E3"/>
    <w:rsid w:val="008353B2"/>
    <w:rsid w:val="008362F3"/>
    <w:rsid w:val="00836F67"/>
    <w:rsid w:val="00846F6F"/>
    <w:rsid w:val="00850F82"/>
    <w:rsid w:val="0085224D"/>
    <w:rsid w:val="00853139"/>
    <w:rsid w:val="008532E9"/>
    <w:rsid w:val="00857A98"/>
    <w:rsid w:val="00861C65"/>
    <w:rsid w:val="00865D8A"/>
    <w:rsid w:val="008764D4"/>
    <w:rsid w:val="00882DC7"/>
    <w:rsid w:val="008858D6"/>
    <w:rsid w:val="00885E1C"/>
    <w:rsid w:val="008969FC"/>
    <w:rsid w:val="008A41F8"/>
    <w:rsid w:val="008B0CD6"/>
    <w:rsid w:val="008B2A9B"/>
    <w:rsid w:val="008B4F3E"/>
    <w:rsid w:val="008C3B2A"/>
    <w:rsid w:val="008C3E23"/>
    <w:rsid w:val="008D04D7"/>
    <w:rsid w:val="008D1F74"/>
    <w:rsid w:val="008D511A"/>
    <w:rsid w:val="008E2954"/>
    <w:rsid w:val="008E5F9E"/>
    <w:rsid w:val="008E664F"/>
    <w:rsid w:val="008F6D26"/>
    <w:rsid w:val="00913D16"/>
    <w:rsid w:val="009168D3"/>
    <w:rsid w:val="00922461"/>
    <w:rsid w:val="00932B2E"/>
    <w:rsid w:val="0093581E"/>
    <w:rsid w:val="009368CD"/>
    <w:rsid w:val="009375F2"/>
    <w:rsid w:val="00945492"/>
    <w:rsid w:val="009523AE"/>
    <w:rsid w:val="00963265"/>
    <w:rsid w:val="00975C40"/>
    <w:rsid w:val="00981632"/>
    <w:rsid w:val="009856DD"/>
    <w:rsid w:val="009A3EA9"/>
    <w:rsid w:val="009A47F5"/>
    <w:rsid w:val="009B2E77"/>
    <w:rsid w:val="009B6166"/>
    <w:rsid w:val="009C0797"/>
    <w:rsid w:val="009C1D41"/>
    <w:rsid w:val="009C3988"/>
    <w:rsid w:val="009C4BF1"/>
    <w:rsid w:val="009D1927"/>
    <w:rsid w:val="009D1E3B"/>
    <w:rsid w:val="009D1FC9"/>
    <w:rsid w:val="009D3133"/>
    <w:rsid w:val="009D7CAF"/>
    <w:rsid w:val="009E7CDB"/>
    <w:rsid w:val="009F0CDC"/>
    <w:rsid w:val="009F2390"/>
    <w:rsid w:val="009F2EAB"/>
    <w:rsid w:val="009F3005"/>
    <w:rsid w:val="009F7CF3"/>
    <w:rsid w:val="00A06246"/>
    <w:rsid w:val="00A104A5"/>
    <w:rsid w:val="00A10EEC"/>
    <w:rsid w:val="00A16BBA"/>
    <w:rsid w:val="00A16F60"/>
    <w:rsid w:val="00A2179D"/>
    <w:rsid w:val="00A338CE"/>
    <w:rsid w:val="00A4089C"/>
    <w:rsid w:val="00A43F48"/>
    <w:rsid w:val="00A45C09"/>
    <w:rsid w:val="00A65869"/>
    <w:rsid w:val="00A67237"/>
    <w:rsid w:val="00A71E33"/>
    <w:rsid w:val="00A72B07"/>
    <w:rsid w:val="00A778E1"/>
    <w:rsid w:val="00A84F65"/>
    <w:rsid w:val="00A85809"/>
    <w:rsid w:val="00A86015"/>
    <w:rsid w:val="00A930C4"/>
    <w:rsid w:val="00A958CB"/>
    <w:rsid w:val="00AA1B2F"/>
    <w:rsid w:val="00AA3EA9"/>
    <w:rsid w:val="00AA6F19"/>
    <w:rsid w:val="00AD3397"/>
    <w:rsid w:val="00AE3319"/>
    <w:rsid w:val="00AE3A2C"/>
    <w:rsid w:val="00AE3E9F"/>
    <w:rsid w:val="00AF6341"/>
    <w:rsid w:val="00B43548"/>
    <w:rsid w:val="00B5259F"/>
    <w:rsid w:val="00B616AE"/>
    <w:rsid w:val="00B676ED"/>
    <w:rsid w:val="00B76F58"/>
    <w:rsid w:val="00B81294"/>
    <w:rsid w:val="00B8427F"/>
    <w:rsid w:val="00B92FED"/>
    <w:rsid w:val="00BA3ACD"/>
    <w:rsid w:val="00BA5381"/>
    <w:rsid w:val="00BB1F82"/>
    <w:rsid w:val="00BB7055"/>
    <w:rsid w:val="00BC5EB6"/>
    <w:rsid w:val="00BD7742"/>
    <w:rsid w:val="00BE1023"/>
    <w:rsid w:val="00BE4D70"/>
    <w:rsid w:val="00C015E9"/>
    <w:rsid w:val="00C02327"/>
    <w:rsid w:val="00C02E21"/>
    <w:rsid w:val="00C1040F"/>
    <w:rsid w:val="00C311B6"/>
    <w:rsid w:val="00C3145E"/>
    <w:rsid w:val="00C330F8"/>
    <w:rsid w:val="00C345AF"/>
    <w:rsid w:val="00C35733"/>
    <w:rsid w:val="00C413D1"/>
    <w:rsid w:val="00C52B55"/>
    <w:rsid w:val="00C55037"/>
    <w:rsid w:val="00C609D0"/>
    <w:rsid w:val="00C7293B"/>
    <w:rsid w:val="00C7339A"/>
    <w:rsid w:val="00CA35D0"/>
    <w:rsid w:val="00CA3CFF"/>
    <w:rsid w:val="00CA4313"/>
    <w:rsid w:val="00CA7882"/>
    <w:rsid w:val="00CB6134"/>
    <w:rsid w:val="00CB7B42"/>
    <w:rsid w:val="00CC3237"/>
    <w:rsid w:val="00CC60D3"/>
    <w:rsid w:val="00CD0ABA"/>
    <w:rsid w:val="00CD3E1E"/>
    <w:rsid w:val="00CD4021"/>
    <w:rsid w:val="00CE17B3"/>
    <w:rsid w:val="00CE7712"/>
    <w:rsid w:val="00CF0DAD"/>
    <w:rsid w:val="00CF53A2"/>
    <w:rsid w:val="00D04A8E"/>
    <w:rsid w:val="00D120DB"/>
    <w:rsid w:val="00D141F5"/>
    <w:rsid w:val="00D14CD9"/>
    <w:rsid w:val="00D22AE1"/>
    <w:rsid w:val="00D270E4"/>
    <w:rsid w:val="00D419FE"/>
    <w:rsid w:val="00D41C2D"/>
    <w:rsid w:val="00D42080"/>
    <w:rsid w:val="00D457C2"/>
    <w:rsid w:val="00D521AB"/>
    <w:rsid w:val="00D605C6"/>
    <w:rsid w:val="00D67CBD"/>
    <w:rsid w:val="00D74A44"/>
    <w:rsid w:val="00D84DFA"/>
    <w:rsid w:val="00D945C3"/>
    <w:rsid w:val="00DA0A94"/>
    <w:rsid w:val="00DC49A0"/>
    <w:rsid w:val="00DC6864"/>
    <w:rsid w:val="00DD21F2"/>
    <w:rsid w:val="00DE2455"/>
    <w:rsid w:val="00DE31BD"/>
    <w:rsid w:val="00DE439F"/>
    <w:rsid w:val="00E024A5"/>
    <w:rsid w:val="00E05955"/>
    <w:rsid w:val="00E05CB1"/>
    <w:rsid w:val="00E06FAB"/>
    <w:rsid w:val="00E12AB6"/>
    <w:rsid w:val="00E141DD"/>
    <w:rsid w:val="00E14FF5"/>
    <w:rsid w:val="00E17052"/>
    <w:rsid w:val="00E23968"/>
    <w:rsid w:val="00E25C89"/>
    <w:rsid w:val="00E2767C"/>
    <w:rsid w:val="00E42F75"/>
    <w:rsid w:val="00E47C70"/>
    <w:rsid w:val="00E57178"/>
    <w:rsid w:val="00E629A3"/>
    <w:rsid w:val="00E84D27"/>
    <w:rsid w:val="00E84F05"/>
    <w:rsid w:val="00E8662D"/>
    <w:rsid w:val="00E9200B"/>
    <w:rsid w:val="00EA5016"/>
    <w:rsid w:val="00EA67AF"/>
    <w:rsid w:val="00ED70E7"/>
    <w:rsid w:val="00EE5C3A"/>
    <w:rsid w:val="00EF3E2B"/>
    <w:rsid w:val="00EF4533"/>
    <w:rsid w:val="00EF7BBF"/>
    <w:rsid w:val="00F126DE"/>
    <w:rsid w:val="00F1422A"/>
    <w:rsid w:val="00F2610E"/>
    <w:rsid w:val="00F278D2"/>
    <w:rsid w:val="00F43ABD"/>
    <w:rsid w:val="00F60823"/>
    <w:rsid w:val="00F66846"/>
    <w:rsid w:val="00F73E06"/>
    <w:rsid w:val="00F77B2D"/>
    <w:rsid w:val="00F87738"/>
    <w:rsid w:val="00F94970"/>
    <w:rsid w:val="00F95B84"/>
    <w:rsid w:val="00FA4409"/>
    <w:rsid w:val="00FB5E05"/>
    <w:rsid w:val="00FB6F77"/>
    <w:rsid w:val="00FC0F0D"/>
    <w:rsid w:val="00FD1FD8"/>
    <w:rsid w:val="00FD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37BE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4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CB6134"/>
    <w:pPr>
      <w:keepNext/>
      <w:numPr>
        <w:numId w:val="2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CB6134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qFormat/>
    <w:rsid w:val="00CB6134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CB6134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CB6134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B6134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CB6134"/>
    <w:pPr>
      <w:numPr>
        <w:ilvl w:val="6"/>
        <w:numId w:val="2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CB6134"/>
    <w:pPr>
      <w:numPr>
        <w:ilvl w:val="7"/>
        <w:numId w:val="2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CB6134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EA5016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EA5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EA5016"/>
    <w:pPr>
      <w:widowControl w:val="0"/>
      <w:numPr>
        <w:numId w:val="12"/>
      </w:numPr>
      <w:tabs>
        <w:tab w:val="num" w:pos="360"/>
        <w:tab w:val="left" w:pos="1134"/>
      </w:tabs>
      <w:autoSpaceDE w:val="0"/>
      <w:autoSpaceDN w:val="0"/>
      <w:adjustRightInd w:val="0"/>
      <w:ind w:left="0" w:firstLine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EA5016"/>
    <w:rPr>
      <w:color w:val="0000FF" w:themeColor="hyperlink"/>
      <w:u w:val="single"/>
    </w:rPr>
  </w:style>
  <w:style w:type="paragraph" w:customStyle="1" w:styleId="a0">
    <w:name w:val="Статья"/>
    <w:basedOn w:val="a1"/>
    <w:link w:val="a8"/>
    <w:rsid w:val="00EA5016"/>
    <w:pPr>
      <w:widowControl w:val="0"/>
      <w:numPr>
        <w:numId w:val="15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8">
    <w:name w:val="Статья Знак"/>
    <w:link w:val="a0"/>
    <w:rsid w:val="00EA50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EA5016"/>
    <w:pPr>
      <w:widowControl w:val="0"/>
      <w:numPr>
        <w:numId w:val="1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EA5016"/>
    <w:pPr>
      <w:widowControl w:val="0"/>
      <w:numPr>
        <w:ilvl w:val="1"/>
        <w:numId w:val="1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EA5016"/>
    <w:pPr>
      <w:numPr>
        <w:numId w:val="18"/>
      </w:numPr>
      <w:contextualSpacing/>
    </w:pPr>
  </w:style>
  <w:style w:type="paragraph" w:styleId="a9">
    <w:name w:val="footnote text"/>
    <w:basedOn w:val="a1"/>
    <w:link w:val="aa"/>
    <w:uiPriority w:val="99"/>
    <w:semiHidden/>
    <w:unhideWhenUsed/>
    <w:rsid w:val="00203466"/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203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03466"/>
    <w:rPr>
      <w:vertAlign w:val="superscript"/>
    </w:rPr>
  </w:style>
  <w:style w:type="paragraph" w:styleId="ac">
    <w:name w:val="Title"/>
    <w:basedOn w:val="a1"/>
    <w:link w:val="ad"/>
    <w:qFormat/>
    <w:rsid w:val="00243E68"/>
    <w:pPr>
      <w:jc w:val="center"/>
    </w:pPr>
    <w:rPr>
      <w:b/>
      <w:bCs/>
      <w:spacing w:val="40"/>
    </w:rPr>
  </w:style>
  <w:style w:type="character" w:customStyle="1" w:styleId="ad">
    <w:name w:val="Название Знак"/>
    <w:basedOn w:val="a2"/>
    <w:link w:val="ac"/>
    <w:rsid w:val="00243E68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e">
    <w:name w:val="Body Text"/>
    <w:basedOn w:val="a1"/>
    <w:link w:val="af"/>
    <w:rsid w:val="00243E68"/>
    <w:pPr>
      <w:jc w:val="both"/>
    </w:pPr>
    <w:rPr>
      <w:rFonts w:ascii="Arial" w:hAnsi="Arial" w:cs="Arial"/>
      <w:szCs w:val="20"/>
    </w:rPr>
  </w:style>
  <w:style w:type="character" w:customStyle="1" w:styleId="af">
    <w:name w:val="Основной текст Знак"/>
    <w:basedOn w:val="a2"/>
    <w:link w:val="ae"/>
    <w:rsid w:val="00243E68"/>
    <w:rPr>
      <w:rFonts w:ascii="Arial" w:eastAsia="Times New Roman" w:hAnsi="Arial" w:cs="Arial"/>
      <w:sz w:val="24"/>
      <w:szCs w:val="20"/>
      <w:lang w:eastAsia="ru-RU"/>
    </w:rPr>
  </w:style>
  <w:style w:type="paragraph" w:styleId="af0">
    <w:name w:val="footer"/>
    <w:basedOn w:val="a1"/>
    <w:link w:val="af1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2"/>
    <w:rsid w:val="00243E68"/>
  </w:style>
  <w:style w:type="paragraph" w:styleId="af3">
    <w:name w:val="header"/>
    <w:basedOn w:val="a1"/>
    <w:link w:val="af4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3"/>
    <w:uiPriority w:val="99"/>
    <w:unhideWhenUsed/>
    <w:rsid w:val="00243E6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243E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74">
    <w:name w:val="Font Style74"/>
    <w:basedOn w:val="a2"/>
    <w:uiPriority w:val="99"/>
    <w:rsid w:val="00243E6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1"/>
    <w:rsid w:val="00243E68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243E68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character" w:customStyle="1" w:styleId="FontStyle23">
    <w:name w:val="Font Style23"/>
    <w:rsid w:val="00243E68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243E68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243E68"/>
    <w:pPr>
      <w:suppressAutoHyphens/>
      <w:ind w:left="426" w:hanging="426"/>
      <w:jc w:val="both"/>
    </w:pPr>
    <w:rPr>
      <w:szCs w:val="20"/>
      <w:lang w:eastAsia="ar-SA"/>
    </w:rPr>
  </w:style>
  <w:style w:type="paragraph" w:customStyle="1" w:styleId="st">
    <w:name w:val="st"/>
    <w:basedOn w:val="a1"/>
    <w:rsid w:val="00007716"/>
    <w:pPr>
      <w:spacing w:before="100" w:beforeAutospacing="1" w:after="100" w:afterAutospacing="1"/>
    </w:pPr>
  </w:style>
  <w:style w:type="paragraph" w:customStyle="1" w:styleId="Iauiue">
    <w:name w:val="Iau?iue"/>
    <w:rsid w:val="00055D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basedOn w:val="a2"/>
    <w:rsid w:val="00055D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34">
    <w:name w:val="Body Text 3"/>
    <w:basedOn w:val="a1"/>
    <w:link w:val="35"/>
    <w:uiPriority w:val="99"/>
    <w:unhideWhenUsed/>
    <w:rsid w:val="00F73E0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F73E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F73E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sid w:val="00F73E06"/>
    <w:rPr>
      <w:rFonts w:ascii="Tahoma" w:hAnsi="Tahoma" w:cs="Tahoma"/>
      <w:sz w:val="16"/>
      <w:szCs w:val="16"/>
    </w:rPr>
  </w:style>
  <w:style w:type="character" w:styleId="af7">
    <w:name w:val="annotation reference"/>
    <w:basedOn w:val="a2"/>
    <w:uiPriority w:val="99"/>
    <w:semiHidden/>
    <w:unhideWhenUsed/>
    <w:rsid w:val="00F73E06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F73E06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F73E0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73E0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73E06"/>
    <w:rPr>
      <w:b/>
      <w:bCs/>
      <w:sz w:val="20"/>
      <w:szCs w:val="20"/>
    </w:rPr>
  </w:style>
  <w:style w:type="character" w:customStyle="1" w:styleId="FontStyle32">
    <w:name w:val="Font Style32"/>
    <w:basedOn w:val="a2"/>
    <w:uiPriority w:val="99"/>
    <w:rsid w:val="00F73E06"/>
    <w:rPr>
      <w:rFonts w:ascii="Times New Roman" w:hAnsi="Times New Roman" w:cs="Times New Roman"/>
      <w:sz w:val="22"/>
      <w:szCs w:val="22"/>
    </w:rPr>
  </w:style>
  <w:style w:type="character" w:customStyle="1" w:styleId="130">
    <w:name w:val="Обычный + 13 пт Знак"/>
    <w:aliases w:val="полужирный Знак"/>
    <w:link w:val="13"/>
    <w:uiPriority w:val="99"/>
    <w:locked/>
    <w:rsid w:val="00F73E06"/>
    <w:rPr>
      <w:b/>
      <w:bCs/>
      <w:sz w:val="26"/>
    </w:rPr>
  </w:style>
  <w:style w:type="paragraph" w:customStyle="1" w:styleId="13">
    <w:name w:val="Обычный + 13 пт"/>
    <w:aliases w:val="полужирный"/>
    <w:basedOn w:val="a1"/>
    <w:link w:val="130"/>
    <w:uiPriority w:val="99"/>
    <w:rsid w:val="00F73E06"/>
    <w:pPr>
      <w:numPr>
        <w:ilvl w:val="1"/>
        <w:numId w:val="19"/>
      </w:numPr>
      <w:jc w:val="both"/>
    </w:pPr>
    <w:rPr>
      <w:rFonts w:asciiTheme="minorHAnsi" w:eastAsiaTheme="minorHAnsi" w:hAnsiTheme="minorHAnsi" w:cstheme="minorBidi"/>
      <w:b/>
      <w:bCs/>
      <w:sz w:val="26"/>
      <w:szCs w:val="22"/>
      <w:lang w:eastAsia="en-US"/>
    </w:rPr>
  </w:style>
  <w:style w:type="paragraph" w:styleId="afc">
    <w:name w:val="Revision"/>
    <w:hidden/>
    <w:uiPriority w:val="99"/>
    <w:semiHidden/>
    <w:rsid w:val="00F73E06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CB613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2"/>
    <w:link w:val="20"/>
    <w:rsid w:val="00CB61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CB61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CB61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2"/>
    <w:link w:val="50"/>
    <w:rsid w:val="00CB61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CB61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CB61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CB6134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CB6134"/>
  </w:style>
  <w:style w:type="character" w:customStyle="1" w:styleId="s00">
    <w:name w:val="s0"/>
    <w:rsid w:val="00CB613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2">
    <w:name w:val="Обычный1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1"/>
    <w:rsid w:val="00CB613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CB6134"/>
    <w:pPr>
      <w:spacing w:after="160" w:line="240" w:lineRule="exact"/>
    </w:pPr>
    <w:rPr>
      <w:sz w:val="20"/>
      <w:szCs w:val="20"/>
    </w:rPr>
  </w:style>
  <w:style w:type="character" w:styleId="afe">
    <w:name w:val="FollowedHyperlink"/>
    <w:uiPriority w:val="99"/>
    <w:semiHidden/>
    <w:unhideWhenUsed/>
    <w:rsid w:val="00CB6134"/>
    <w:rPr>
      <w:color w:val="800080"/>
      <w:u w:val="single"/>
    </w:rPr>
  </w:style>
  <w:style w:type="paragraph" w:customStyle="1" w:styleId="aff">
    <w:name w:val="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14">
    <w:name w:val="Знак Знак1 Знак Знак Знак Знак Знак Знак Знак"/>
    <w:basedOn w:val="a1"/>
    <w:autoRedefine/>
    <w:rsid w:val="00CB613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Знак Знак Знак 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CB61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CB6134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CB613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B6134"/>
    <w:pPr>
      <w:widowControl w:val="0"/>
      <w:numPr>
        <w:numId w:val="2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CB61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Level2Indent">
    <w:name w:val="Level 2 Indent"/>
    <w:basedOn w:val="a1"/>
    <w:rsid w:val="00CB6134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CB613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CB613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CB6134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CB6134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CB6134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f1">
    <w:name w:val="Emphasis"/>
    <w:qFormat/>
    <w:rsid w:val="00CB6134"/>
    <w:rPr>
      <w:i/>
      <w:iCs/>
    </w:rPr>
  </w:style>
  <w:style w:type="character" w:styleId="aff2">
    <w:name w:val="line number"/>
    <w:uiPriority w:val="99"/>
    <w:semiHidden/>
    <w:unhideWhenUsed/>
    <w:rsid w:val="00CB6134"/>
  </w:style>
  <w:style w:type="character" w:customStyle="1" w:styleId="FontStyle26">
    <w:name w:val="Font Style26"/>
    <w:rsid w:val="00CB6134"/>
    <w:rPr>
      <w:rFonts w:ascii="Times New Roman" w:hAnsi="Times New Roman" w:cs="Times New Roman"/>
      <w:b/>
      <w:bCs/>
      <w:sz w:val="22"/>
      <w:szCs w:val="22"/>
    </w:rPr>
  </w:style>
  <w:style w:type="paragraph" w:customStyle="1" w:styleId="Level3Number">
    <w:name w:val="Level 3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4Number">
    <w:name w:val="Level 4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5Number">
    <w:name w:val="Level 5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2Number">
    <w:name w:val="Level 2 Number"/>
    <w:basedOn w:val="a1"/>
    <w:rsid w:val="00CB6134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7Number">
    <w:name w:val="Level 7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8Number">
    <w:name w:val="Level 8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table" w:customStyle="1" w:styleId="15">
    <w:name w:val="Сетка таблицы1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 Spacing"/>
    <w:uiPriority w:val="1"/>
    <w:qFormat/>
    <w:rsid w:val="00CB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ody Text Indent"/>
    <w:basedOn w:val="a1"/>
    <w:link w:val="aff5"/>
    <w:uiPriority w:val="99"/>
    <w:semiHidden/>
    <w:unhideWhenUsed/>
    <w:rsid w:val="00CB6134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CB613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4"/>
    <w:uiPriority w:val="99"/>
    <w:semiHidden/>
    <w:unhideWhenUsed/>
    <w:rsid w:val="00CB6134"/>
  </w:style>
  <w:style w:type="numbering" w:customStyle="1" w:styleId="27">
    <w:name w:val="Нет списка2"/>
    <w:next w:val="a4"/>
    <w:uiPriority w:val="99"/>
    <w:semiHidden/>
    <w:unhideWhenUsed/>
    <w:rsid w:val="00CB6134"/>
  </w:style>
  <w:style w:type="table" w:customStyle="1" w:styleId="28">
    <w:name w:val="Сетка таблицы2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3"/>
    <w:next w:val="a6"/>
    <w:uiPriority w:val="59"/>
    <w:rsid w:val="00E47C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4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CB6134"/>
    <w:pPr>
      <w:keepNext/>
      <w:numPr>
        <w:numId w:val="2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CB6134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qFormat/>
    <w:rsid w:val="00CB6134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CB6134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CB6134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B6134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CB6134"/>
    <w:pPr>
      <w:numPr>
        <w:ilvl w:val="6"/>
        <w:numId w:val="2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CB6134"/>
    <w:pPr>
      <w:numPr>
        <w:ilvl w:val="7"/>
        <w:numId w:val="2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CB6134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EA5016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EA5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EA5016"/>
    <w:pPr>
      <w:widowControl w:val="0"/>
      <w:numPr>
        <w:numId w:val="12"/>
      </w:numPr>
      <w:tabs>
        <w:tab w:val="num" w:pos="360"/>
        <w:tab w:val="left" w:pos="1134"/>
      </w:tabs>
      <w:autoSpaceDE w:val="0"/>
      <w:autoSpaceDN w:val="0"/>
      <w:adjustRightInd w:val="0"/>
      <w:ind w:left="0" w:firstLine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EA5016"/>
    <w:rPr>
      <w:color w:val="0000FF" w:themeColor="hyperlink"/>
      <w:u w:val="single"/>
    </w:rPr>
  </w:style>
  <w:style w:type="paragraph" w:customStyle="1" w:styleId="a0">
    <w:name w:val="Статья"/>
    <w:basedOn w:val="a1"/>
    <w:link w:val="a8"/>
    <w:rsid w:val="00EA5016"/>
    <w:pPr>
      <w:widowControl w:val="0"/>
      <w:numPr>
        <w:numId w:val="15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8">
    <w:name w:val="Статья Знак"/>
    <w:link w:val="a0"/>
    <w:rsid w:val="00EA50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EA5016"/>
    <w:pPr>
      <w:widowControl w:val="0"/>
      <w:numPr>
        <w:numId w:val="1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EA5016"/>
    <w:pPr>
      <w:widowControl w:val="0"/>
      <w:numPr>
        <w:ilvl w:val="1"/>
        <w:numId w:val="1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EA5016"/>
    <w:pPr>
      <w:numPr>
        <w:numId w:val="18"/>
      </w:numPr>
      <w:contextualSpacing/>
    </w:pPr>
  </w:style>
  <w:style w:type="paragraph" w:styleId="a9">
    <w:name w:val="footnote text"/>
    <w:basedOn w:val="a1"/>
    <w:link w:val="aa"/>
    <w:uiPriority w:val="99"/>
    <w:semiHidden/>
    <w:unhideWhenUsed/>
    <w:rsid w:val="00203466"/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203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03466"/>
    <w:rPr>
      <w:vertAlign w:val="superscript"/>
    </w:rPr>
  </w:style>
  <w:style w:type="paragraph" w:styleId="ac">
    <w:name w:val="Title"/>
    <w:basedOn w:val="a1"/>
    <w:link w:val="ad"/>
    <w:qFormat/>
    <w:rsid w:val="00243E68"/>
    <w:pPr>
      <w:jc w:val="center"/>
    </w:pPr>
    <w:rPr>
      <w:b/>
      <w:bCs/>
      <w:spacing w:val="40"/>
    </w:rPr>
  </w:style>
  <w:style w:type="character" w:customStyle="1" w:styleId="ad">
    <w:name w:val="Название Знак"/>
    <w:basedOn w:val="a2"/>
    <w:link w:val="ac"/>
    <w:rsid w:val="00243E68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e">
    <w:name w:val="Body Text"/>
    <w:basedOn w:val="a1"/>
    <w:link w:val="af"/>
    <w:rsid w:val="00243E68"/>
    <w:pPr>
      <w:jc w:val="both"/>
    </w:pPr>
    <w:rPr>
      <w:rFonts w:ascii="Arial" w:hAnsi="Arial" w:cs="Arial"/>
      <w:szCs w:val="20"/>
    </w:rPr>
  </w:style>
  <w:style w:type="character" w:customStyle="1" w:styleId="af">
    <w:name w:val="Основной текст Знак"/>
    <w:basedOn w:val="a2"/>
    <w:link w:val="ae"/>
    <w:rsid w:val="00243E68"/>
    <w:rPr>
      <w:rFonts w:ascii="Arial" w:eastAsia="Times New Roman" w:hAnsi="Arial" w:cs="Arial"/>
      <w:sz w:val="24"/>
      <w:szCs w:val="20"/>
      <w:lang w:eastAsia="ru-RU"/>
    </w:rPr>
  </w:style>
  <w:style w:type="paragraph" w:styleId="af0">
    <w:name w:val="footer"/>
    <w:basedOn w:val="a1"/>
    <w:link w:val="af1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2"/>
    <w:rsid w:val="00243E68"/>
  </w:style>
  <w:style w:type="paragraph" w:styleId="af3">
    <w:name w:val="header"/>
    <w:basedOn w:val="a1"/>
    <w:link w:val="af4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3"/>
    <w:uiPriority w:val="99"/>
    <w:unhideWhenUsed/>
    <w:rsid w:val="00243E6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243E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74">
    <w:name w:val="Font Style74"/>
    <w:basedOn w:val="a2"/>
    <w:uiPriority w:val="99"/>
    <w:rsid w:val="00243E6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1"/>
    <w:rsid w:val="00243E68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243E68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character" w:customStyle="1" w:styleId="FontStyle23">
    <w:name w:val="Font Style23"/>
    <w:rsid w:val="00243E68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243E68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243E68"/>
    <w:pPr>
      <w:suppressAutoHyphens/>
      <w:ind w:left="426" w:hanging="426"/>
      <w:jc w:val="both"/>
    </w:pPr>
    <w:rPr>
      <w:szCs w:val="20"/>
      <w:lang w:eastAsia="ar-SA"/>
    </w:rPr>
  </w:style>
  <w:style w:type="paragraph" w:customStyle="1" w:styleId="st">
    <w:name w:val="st"/>
    <w:basedOn w:val="a1"/>
    <w:rsid w:val="00007716"/>
    <w:pPr>
      <w:spacing w:before="100" w:beforeAutospacing="1" w:after="100" w:afterAutospacing="1"/>
    </w:pPr>
  </w:style>
  <w:style w:type="paragraph" w:customStyle="1" w:styleId="Iauiue">
    <w:name w:val="Iau?iue"/>
    <w:rsid w:val="00055D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basedOn w:val="a2"/>
    <w:rsid w:val="00055D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34">
    <w:name w:val="Body Text 3"/>
    <w:basedOn w:val="a1"/>
    <w:link w:val="35"/>
    <w:uiPriority w:val="99"/>
    <w:unhideWhenUsed/>
    <w:rsid w:val="00F73E0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F73E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F73E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sid w:val="00F73E06"/>
    <w:rPr>
      <w:rFonts w:ascii="Tahoma" w:hAnsi="Tahoma" w:cs="Tahoma"/>
      <w:sz w:val="16"/>
      <w:szCs w:val="16"/>
    </w:rPr>
  </w:style>
  <w:style w:type="character" w:styleId="af7">
    <w:name w:val="annotation reference"/>
    <w:basedOn w:val="a2"/>
    <w:uiPriority w:val="99"/>
    <w:semiHidden/>
    <w:unhideWhenUsed/>
    <w:rsid w:val="00F73E06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F73E06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F73E0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73E0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73E06"/>
    <w:rPr>
      <w:b/>
      <w:bCs/>
      <w:sz w:val="20"/>
      <w:szCs w:val="20"/>
    </w:rPr>
  </w:style>
  <w:style w:type="character" w:customStyle="1" w:styleId="FontStyle32">
    <w:name w:val="Font Style32"/>
    <w:basedOn w:val="a2"/>
    <w:uiPriority w:val="99"/>
    <w:rsid w:val="00F73E06"/>
    <w:rPr>
      <w:rFonts w:ascii="Times New Roman" w:hAnsi="Times New Roman" w:cs="Times New Roman"/>
      <w:sz w:val="22"/>
      <w:szCs w:val="22"/>
    </w:rPr>
  </w:style>
  <w:style w:type="character" w:customStyle="1" w:styleId="130">
    <w:name w:val="Обычный + 13 пт Знак"/>
    <w:aliases w:val="полужирный Знак"/>
    <w:link w:val="13"/>
    <w:uiPriority w:val="99"/>
    <w:locked/>
    <w:rsid w:val="00F73E06"/>
    <w:rPr>
      <w:b/>
      <w:bCs/>
      <w:sz w:val="26"/>
    </w:rPr>
  </w:style>
  <w:style w:type="paragraph" w:customStyle="1" w:styleId="13">
    <w:name w:val="Обычный + 13 пт"/>
    <w:aliases w:val="полужирный"/>
    <w:basedOn w:val="a1"/>
    <w:link w:val="130"/>
    <w:uiPriority w:val="99"/>
    <w:rsid w:val="00F73E06"/>
    <w:pPr>
      <w:numPr>
        <w:ilvl w:val="1"/>
        <w:numId w:val="19"/>
      </w:numPr>
      <w:jc w:val="both"/>
    </w:pPr>
    <w:rPr>
      <w:rFonts w:asciiTheme="minorHAnsi" w:eastAsiaTheme="minorHAnsi" w:hAnsiTheme="minorHAnsi" w:cstheme="minorBidi"/>
      <w:b/>
      <w:bCs/>
      <w:sz w:val="26"/>
      <w:szCs w:val="22"/>
      <w:lang w:eastAsia="en-US"/>
    </w:rPr>
  </w:style>
  <w:style w:type="paragraph" w:styleId="afc">
    <w:name w:val="Revision"/>
    <w:hidden/>
    <w:uiPriority w:val="99"/>
    <w:semiHidden/>
    <w:rsid w:val="00F73E06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CB613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2"/>
    <w:link w:val="20"/>
    <w:rsid w:val="00CB61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CB61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CB61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2"/>
    <w:link w:val="50"/>
    <w:rsid w:val="00CB61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CB61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CB61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CB6134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CB6134"/>
  </w:style>
  <w:style w:type="character" w:customStyle="1" w:styleId="s00">
    <w:name w:val="s0"/>
    <w:rsid w:val="00CB613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2">
    <w:name w:val="Обычный1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1"/>
    <w:rsid w:val="00CB613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CB6134"/>
    <w:pPr>
      <w:spacing w:after="160" w:line="240" w:lineRule="exact"/>
    </w:pPr>
    <w:rPr>
      <w:sz w:val="20"/>
      <w:szCs w:val="20"/>
    </w:rPr>
  </w:style>
  <w:style w:type="character" w:styleId="afe">
    <w:name w:val="FollowedHyperlink"/>
    <w:uiPriority w:val="99"/>
    <w:semiHidden/>
    <w:unhideWhenUsed/>
    <w:rsid w:val="00CB6134"/>
    <w:rPr>
      <w:color w:val="800080"/>
      <w:u w:val="single"/>
    </w:rPr>
  </w:style>
  <w:style w:type="paragraph" w:customStyle="1" w:styleId="aff">
    <w:name w:val="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14">
    <w:name w:val="Знак Знак1 Знак Знак Знак Знак Знак Знак Знак"/>
    <w:basedOn w:val="a1"/>
    <w:autoRedefine/>
    <w:rsid w:val="00CB613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Знак Знак Знак 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CB61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CB6134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CB613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B6134"/>
    <w:pPr>
      <w:widowControl w:val="0"/>
      <w:numPr>
        <w:numId w:val="2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CB61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Level2Indent">
    <w:name w:val="Level 2 Indent"/>
    <w:basedOn w:val="a1"/>
    <w:rsid w:val="00CB6134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CB613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CB613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CB6134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CB6134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CB6134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f1">
    <w:name w:val="Emphasis"/>
    <w:qFormat/>
    <w:rsid w:val="00CB6134"/>
    <w:rPr>
      <w:i/>
      <w:iCs/>
    </w:rPr>
  </w:style>
  <w:style w:type="character" w:styleId="aff2">
    <w:name w:val="line number"/>
    <w:uiPriority w:val="99"/>
    <w:semiHidden/>
    <w:unhideWhenUsed/>
    <w:rsid w:val="00CB6134"/>
  </w:style>
  <w:style w:type="character" w:customStyle="1" w:styleId="FontStyle26">
    <w:name w:val="Font Style26"/>
    <w:rsid w:val="00CB6134"/>
    <w:rPr>
      <w:rFonts w:ascii="Times New Roman" w:hAnsi="Times New Roman" w:cs="Times New Roman"/>
      <w:b/>
      <w:bCs/>
      <w:sz w:val="22"/>
      <w:szCs w:val="22"/>
    </w:rPr>
  </w:style>
  <w:style w:type="paragraph" w:customStyle="1" w:styleId="Level3Number">
    <w:name w:val="Level 3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4Number">
    <w:name w:val="Level 4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5Number">
    <w:name w:val="Level 5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2Number">
    <w:name w:val="Level 2 Number"/>
    <w:basedOn w:val="a1"/>
    <w:rsid w:val="00CB6134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7Number">
    <w:name w:val="Level 7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8Number">
    <w:name w:val="Level 8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table" w:customStyle="1" w:styleId="15">
    <w:name w:val="Сетка таблицы1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 Spacing"/>
    <w:uiPriority w:val="1"/>
    <w:qFormat/>
    <w:rsid w:val="00CB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ody Text Indent"/>
    <w:basedOn w:val="a1"/>
    <w:link w:val="aff5"/>
    <w:uiPriority w:val="99"/>
    <w:semiHidden/>
    <w:unhideWhenUsed/>
    <w:rsid w:val="00CB6134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CB613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4"/>
    <w:uiPriority w:val="99"/>
    <w:semiHidden/>
    <w:unhideWhenUsed/>
    <w:rsid w:val="00CB6134"/>
  </w:style>
  <w:style w:type="numbering" w:customStyle="1" w:styleId="27">
    <w:name w:val="Нет списка2"/>
    <w:next w:val="a4"/>
    <w:uiPriority w:val="99"/>
    <w:semiHidden/>
    <w:unhideWhenUsed/>
    <w:rsid w:val="00CB6134"/>
  </w:style>
  <w:style w:type="table" w:customStyle="1" w:styleId="28">
    <w:name w:val="Сетка таблицы2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3"/>
    <w:next w:val="a6"/>
    <w:uiPriority w:val="59"/>
    <w:rsid w:val="00E47C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.gov.kz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jl:30087221.0%20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g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ender.sk.kz" TargetMode="External"/><Relationship Id="rId14" Type="http://schemas.openxmlformats.org/officeDocument/2006/relationships/hyperlink" Target="jl:34304642.70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92BC7-A7C5-4038-8214-BB5C9B32E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15808</Words>
  <Characters>90108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Пшеницын Александр</dc:creator>
  <cp:lastModifiedBy>`Маликов Улан</cp:lastModifiedBy>
  <cp:revision>2</cp:revision>
  <cp:lastPrinted>2017-02-06T04:39:00Z</cp:lastPrinted>
  <dcterms:created xsi:type="dcterms:W3CDTF">2017-02-06T07:02:00Z</dcterms:created>
  <dcterms:modified xsi:type="dcterms:W3CDTF">2017-02-06T07:02:00Z</dcterms:modified>
</cp:coreProperties>
</file>